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491D" w:rsidRPr="00B0297C" w:rsidRDefault="009A491D" w:rsidP="009A491D">
      <w:pPr>
        <w:jc w:val="center"/>
        <w:rPr>
          <w:b/>
          <w:sz w:val="32"/>
          <w:szCs w:val="28"/>
        </w:rPr>
      </w:pPr>
      <w:r w:rsidRPr="00B0297C">
        <w:rPr>
          <w:rFonts w:hint="eastAsia"/>
          <w:b/>
          <w:sz w:val="32"/>
          <w:szCs w:val="28"/>
        </w:rPr>
        <w:t>第</w:t>
      </w:r>
      <w:r w:rsidR="0058512C">
        <w:rPr>
          <w:rFonts w:hint="eastAsia"/>
          <w:b/>
          <w:sz w:val="32"/>
          <w:szCs w:val="28"/>
        </w:rPr>
        <w:t>２</w:t>
      </w:r>
      <w:r w:rsidRPr="00B0297C">
        <w:rPr>
          <w:rFonts w:hint="eastAsia"/>
          <w:b/>
          <w:sz w:val="32"/>
          <w:szCs w:val="28"/>
        </w:rPr>
        <w:t>学年１組　国語科学習指導案</w:t>
      </w:r>
    </w:p>
    <w:p w:rsidR="00326C11" w:rsidRPr="0058512C" w:rsidRDefault="00326C11" w:rsidP="009A491D">
      <w:bookmarkStart w:id="0" w:name="_GoBack"/>
      <w:bookmarkEnd w:id="0"/>
    </w:p>
    <w:p w:rsidR="00326C11" w:rsidRDefault="00326C11" w:rsidP="009A491D">
      <w:pPr>
        <w:rPr>
          <w:rFonts w:hint="eastAsia"/>
        </w:rPr>
      </w:pPr>
    </w:p>
    <w:p w:rsidR="009A491D" w:rsidRPr="00B0297C" w:rsidRDefault="009A491D" w:rsidP="009A491D">
      <w:pPr>
        <w:rPr>
          <w:rFonts w:asciiTheme="minorEastAsia" w:hAnsiTheme="minorEastAsia"/>
          <w:b/>
        </w:rPr>
      </w:pPr>
      <w:r w:rsidRPr="00B0297C">
        <w:rPr>
          <w:rFonts w:asciiTheme="minorEastAsia" w:hAnsiTheme="minorEastAsia" w:hint="eastAsia"/>
          <w:b/>
        </w:rPr>
        <w:t>１　単元名・教材名</w:t>
      </w:r>
    </w:p>
    <w:p w:rsidR="009A491D" w:rsidRPr="00312C54" w:rsidRDefault="009A491D" w:rsidP="009A491D">
      <w:r w:rsidRPr="00312C54">
        <w:rPr>
          <w:rFonts w:hint="eastAsia"/>
        </w:rPr>
        <w:t xml:space="preserve">　　</w:t>
      </w:r>
      <w:r w:rsidR="0058512C">
        <w:rPr>
          <w:rFonts w:hint="eastAsia"/>
        </w:rPr>
        <w:t xml:space="preserve">知っていることとつなげて読もう　</w:t>
      </w:r>
      <w:r w:rsidRPr="00312C54">
        <w:rPr>
          <w:rFonts w:hint="eastAsia"/>
        </w:rPr>
        <w:t>「</w:t>
      </w:r>
      <w:r w:rsidR="0058512C">
        <w:rPr>
          <w:rFonts w:hint="eastAsia"/>
        </w:rPr>
        <w:t>おにごっこ</w:t>
      </w:r>
      <w:r w:rsidRPr="00312C54">
        <w:rPr>
          <w:rFonts w:hint="eastAsia"/>
        </w:rPr>
        <w:t>」</w:t>
      </w:r>
    </w:p>
    <w:p w:rsidR="00B030BD" w:rsidRDefault="00B030BD"/>
    <w:p w:rsidR="0003333F" w:rsidRDefault="0003333F">
      <w:r w:rsidRPr="0003333F">
        <w:rPr>
          <w:rFonts w:hint="eastAsia"/>
          <w:b/>
        </w:rPr>
        <w:t>６　本時の学習指導</w:t>
      </w:r>
      <w:r>
        <w:rPr>
          <w:rFonts w:hint="eastAsia"/>
        </w:rPr>
        <w:t>（本時</w:t>
      </w:r>
      <w:r w:rsidR="0058512C">
        <w:rPr>
          <w:rFonts w:hint="eastAsia"/>
        </w:rPr>
        <w:t>3</w:t>
      </w:r>
      <w:r>
        <w:rPr>
          <w:rFonts w:hint="eastAsia"/>
        </w:rPr>
        <w:t>／</w:t>
      </w:r>
      <w:r w:rsidR="0058512C">
        <w:rPr>
          <w:rFonts w:hint="eastAsia"/>
        </w:rPr>
        <w:t>9</w:t>
      </w:r>
      <w:r>
        <w:rPr>
          <w:rFonts w:hint="eastAsia"/>
        </w:rPr>
        <w:t>時）</w:t>
      </w:r>
    </w:p>
    <w:p w:rsidR="0003333F" w:rsidRDefault="0003333F">
      <w:r>
        <w:rPr>
          <w:rFonts w:hint="eastAsia"/>
        </w:rPr>
        <w:t>（１）目標</w:t>
      </w:r>
    </w:p>
    <w:p w:rsidR="0003333F" w:rsidRDefault="0003333F">
      <w:r>
        <w:rPr>
          <w:rFonts w:hint="eastAsia"/>
        </w:rPr>
        <w:t xml:space="preserve">　　○</w:t>
      </w:r>
      <w:r w:rsidR="00E20D96">
        <w:rPr>
          <w:rFonts w:hint="eastAsia"/>
        </w:rPr>
        <w:t>第３段落の文章の中から大事なことを読み取ることができる。</w:t>
      </w:r>
    </w:p>
    <w:p w:rsidR="006162DD" w:rsidRDefault="006162DD"/>
    <w:p w:rsidR="006162DD" w:rsidRDefault="006162DD">
      <w:r>
        <w:rPr>
          <w:rFonts w:hint="eastAsia"/>
        </w:rPr>
        <w:t>（</w:t>
      </w:r>
      <w:r w:rsidR="0058512C">
        <w:rPr>
          <w:rFonts w:hint="eastAsia"/>
        </w:rPr>
        <w:t>２</w:t>
      </w:r>
      <w:r>
        <w:rPr>
          <w:rFonts w:hint="eastAsia"/>
        </w:rPr>
        <w:t>）展開</w:t>
      </w:r>
    </w:p>
    <w:p w:rsidR="006162DD" w:rsidRDefault="006162DD"/>
    <w:tbl>
      <w:tblPr>
        <w:tblStyle w:val="a3"/>
        <w:tblW w:w="0" w:type="auto"/>
        <w:tblLook w:val="04A0" w:firstRow="1" w:lastRow="0" w:firstColumn="1" w:lastColumn="0" w:noHBand="0" w:noVBand="1"/>
      </w:tblPr>
      <w:tblGrid>
        <w:gridCol w:w="1696"/>
        <w:gridCol w:w="8760"/>
      </w:tblGrid>
      <w:tr w:rsidR="006162DD" w:rsidTr="006162DD">
        <w:trPr>
          <w:trHeight w:val="347"/>
        </w:trPr>
        <w:tc>
          <w:tcPr>
            <w:tcW w:w="1696" w:type="dxa"/>
          </w:tcPr>
          <w:p w:rsidR="006162DD" w:rsidRDefault="006162DD">
            <w:r>
              <w:rPr>
                <w:rFonts w:hint="eastAsia"/>
              </w:rPr>
              <w:t>前時の学習内容</w:t>
            </w:r>
          </w:p>
        </w:tc>
        <w:tc>
          <w:tcPr>
            <w:tcW w:w="8760" w:type="dxa"/>
          </w:tcPr>
          <w:p w:rsidR="006162DD" w:rsidRDefault="006162DD">
            <w:r>
              <w:rPr>
                <w:rFonts w:hint="eastAsia"/>
              </w:rPr>
              <w:t>〇</w:t>
            </w:r>
            <w:r w:rsidR="00E20D96">
              <w:rPr>
                <w:rFonts w:hint="eastAsia"/>
              </w:rPr>
              <w:t>第</w:t>
            </w:r>
            <w:r w:rsidR="00E20D96">
              <w:rPr>
                <w:rFonts w:hint="eastAsia"/>
              </w:rPr>
              <w:t>2</w:t>
            </w:r>
            <w:r w:rsidR="00E20D96">
              <w:rPr>
                <w:rFonts w:hint="eastAsia"/>
              </w:rPr>
              <w:t>段落の文章の中から大事なことを読み取ることができる。</w:t>
            </w:r>
          </w:p>
        </w:tc>
      </w:tr>
    </w:tbl>
    <w:p w:rsidR="006162DD" w:rsidRDefault="006162DD">
      <w:pPr>
        <w:rPr>
          <w:rFonts w:hint="eastAsia"/>
        </w:rPr>
      </w:pPr>
    </w:p>
    <w:tbl>
      <w:tblPr>
        <w:tblStyle w:val="a3"/>
        <w:tblW w:w="0" w:type="auto"/>
        <w:tblLook w:val="04A0" w:firstRow="1" w:lastRow="0" w:firstColumn="1" w:lastColumn="0" w:noHBand="0" w:noVBand="1"/>
      </w:tblPr>
      <w:tblGrid>
        <w:gridCol w:w="2405"/>
        <w:gridCol w:w="2977"/>
        <w:gridCol w:w="4394"/>
        <w:gridCol w:w="680"/>
      </w:tblGrid>
      <w:tr w:rsidR="007807C6" w:rsidTr="001462FA">
        <w:tc>
          <w:tcPr>
            <w:tcW w:w="2405" w:type="dxa"/>
          </w:tcPr>
          <w:p w:rsidR="007807C6" w:rsidRDefault="007807C6" w:rsidP="007807C6">
            <w:pPr>
              <w:jc w:val="center"/>
            </w:pPr>
            <w:r>
              <w:rPr>
                <w:rFonts w:hint="eastAsia"/>
              </w:rPr>
              <w:t>学習活動</w:t>
            </w:r>
          </w:p>
        </w:tc>
        <w:tc>
          <w:tcPr>
            <w:tcW w:w="2977" w:type="dxa"/>
          </w:tcPr>
          <w:p w:rsidR="007807C6" w:rsidRDefault="007807C6" w:rsidP="007807C6">
            <w:pPr>
              <w:jc w:val="center"/>
            </w:pPr>
            <w:r>
              <w:rPr>
                <w:rFonts w:hint="eastAsia"/>
              </w:rPr>
              <w:t>学習内容</w:t>
            </w:r>
          </w:p>
        </w:tc>
        <w:tc>
          <w:tcPr>
            <w:tcW w:w="4394" w:type="dxa"/>
          </w:tcPr>
          <w:p w:rsidR="007807C6" w:rsidRDefault="007807C6" w:rsidP="007807C6">
            <w:pPr>
              <w:jc w:val="center"/>
            </w:pPr>
            <w:r>
              <w:rPr>
                <w:rFonts w:hint="eastAsia"/>
              </w:rPr>
              <w:t>指導と評価の創意工夫</w:t>
            </w:r>
          </w:p>
        </w:tc>
        <w:tc>
          <w:tcPr>
            <w:tcW w:w="680" w:type="dxa"/>
          </w:tcPr>
          <w:p w:rsidR="007807C6" w:rsidRDefault="007807C6" w:rsidP="007807C6">
            <w:pPr>
              <w:jc w:val="center"/>
            </w:pPr>
            <w:r>
              <w:rPr>
                <w:rFonts w:hint="eastAsia"/>
              </w:rPr>
              <w:t>時間</w:t>
            </w:r>
          </w:p>
        </w:tc>
      </w:tr>
      <w:tr w:rsidR="007807C6" w:rsidTr="000C4A16">
        <w:trPr>
          <w:trHeight w:val="6936"/>
        </w:trPr>
        <w:tc>
          <w:tcPr>
            <w:tcW w:w="2405" w:type="dxa"/>
          </w:tcPr>
          <w:p w:rsidR="007807C6" w:rsidRDefault="007807C6" w:rsidP="007807C6">
            <w:r>
              <w:rPr>
                <w:rFonts w:hint="eastAsia"/>
              </w:rPr>
              <w:t xml:space="preserve">１　</w:t>
            </w:r>
            <w:r w:rsidR="00E20D96">
              <w:rPr>
                <w:rFonts w:hint="eastAsia"/>
              </w:rPr>
              <w:t>前時の学習を振り返る。</w:t>
            </w:r>
          </w:p>
          <w:p w:rsidR="007807C6" w:rsidRDefault="007807C6" w:rsidP="007807C6"/>
          <w:p w:rsidR="007807C6" w:rsidRDefault="007807C6" w:rsidP="007807C6"/>
          <w:p w:rsidR="005439D4" w:rsidRDefault="005439D4" w:rsidP="005439D4">
            <w:pPr>
              <w:ind w:left="210" w:hangingChars="100" w:hanging="210"/>
            </w:pPr>
          </w:p>
          <w:p w:rsidR="006D3C3E" w:rsidRDefault="006D3C3E" w:rsidP="00E20D96">
            <w:pPr>
              <w:ind w:left="210" w:hangingChars="100" w:hanging="210"/>
              <w:rPr>
                <w:rFonts w:hint="eastAsia"/>
              </w:rPr>
            </w:pPr>
          </w:p>
          <w:p w:rsidR="001462FA" w:rsidRDefault="00206228" w:rsidP="001462FA">
            <w:pPr>
              <w:ind w:left="210" w:hangingChars="100" w:hanging="210"/>
            </w:pPr>
            <w:r>
              <w:rPr>
                <w:rFonts w:hint="eastAsia"/>
              </w:rPr>
              <w:t>２</w:t>
            </w:r>
            <w:r w:rsidR="00246EA7">
              <w:rPr>
                <w:rFonts w:hint="eastAsia"/>
              </w:rPr>
              <w:t xml:space="preserve">　</w:t>
            </w:r>
            <w:r w:rsidR="006D3C3E">
              <w:rPr>
                <w:rFonts w:hint="eastAsia"/>
              </w:rPr>
              <w:t>83</w:t>
            </w:r>
            <w:r w:rsidR="006D3C3E">
              <w:rPr>
                <w:rFonts w:hint="eastAsia"/>
              </w:rPr>
              <w:t>頁の</w:t>
            </w:r>
            <w:r w:rsidR="006D3C3E">
              <w:rPr>
                <w:rFonts w:hint="eastAsia"/>
              </w:rPr>
              <w:t>8</w:t>
            </w:r>
            <w:r w:rsidR="006D3C3E">
              <w:rPr>
                <w:rFonts w:hint="eastAsia"/>
              </w:rPr>
              <w:t>行目から</w:t>
            </w:r>
            <w:r w:rsidR="006D3C3E">
              <w:rPr>
                <w:rFonts w:hint="eastAsia"/>
              </w:rPr>
              <w:t>84</w:t>
            </w:r>
            <w:r w:rsidR="006D3C3E">
              <w:rPr>
                <w:rFonts w:hint="eastAsia"/>
              </w:rPr>
              <w:t>頁の</w:t>
            </w:r>
            <w:r w:rsidR="006D3C3E">
              <w:rPr>
                <w:rFonts w:hint="eastAsia"/>
              </w:rPr>
              <w:t>8</w:t>
            </w:r>
            <w:r w:rsidR="006D3C3E">
              <w:rPr>
                <w:rFonts w:hint="eastAsia"/>
              </w:rPr>
              <w:t>行目までを音読する。</w:t>
            </w:r>
          </w:p>
          <w:p w:rsidR="00466302" w:rsidRDefault="00466302" w:rsidP="001462FA">
            <w:pPr>
              <w:ind w:left="210" w:hangingChars="100" w:hanging="210"/>
            </w:pPr>
          </w:p>
          <w:p w:rsidR="00206228" w:rsidRDefault="00206228" w:rsidP="001462FA">
            <w:pPr>
              <w:ind w:left="210" w:hangingChars="100" w:hanging="210"/>
              <w:rPr>
                <w:rFonts w:hint="eastAsia"/>
              </w:rPr>
            </w:pPr>
          </w:p>
          <w:p w:rsidR="00206228" w:rsidRDefault="00206228" w:rsidP="001462FA">
            <w:pPr>
              <w:ind w:left="210" w:hangingChars="100" w:hanging="210"/>
              <w:rPr>
                <w:rFonts w:hint="eastAsia"/>
              </w:rPr>
            </w:pPr>
          </w:p>
          <w:p w:rsidR="001462FA" w:rsidRDefault="00206228" w:rsidP="001462FA">
            <w:pPr>
              <w:ind w:left="210" w:hangingChars="100" w:hanging="210"/>
            </w:pPr>
            <w:r>
              <w:rPr>
                <w:rFonts w:hint="eastAsia"/>
              </w:rPr>
              <w:t>３</w:t>
            </w:r>
            <w:r w:rsidR="00246EA7">
              <w:rPr>
                <w:rFonts w:hint="eastAsia"/>
              </w:rPr>
              <w:t xml:space="preserve">　</w:t>
            </w:r>
            <w:r>
              <w:rPr>
                <w:rFonts w:hint="eastAsia"/>
              </w:rPr>
              <w:t>第三段落を読み、遊び方と、その遊び方のおもしろさをまとめる。</w:t>
            </w:r>
          </w:p>
          <w:p w:rsidR="00555F9D" w:rsidRDefault="00555F9D" w:rsidP="00F02C5E"/>
          <w:p w:rsidR="00206228" w:rsidRDefault="00206228" w:rsidP="00F02C5E"/>
          <w:p w:rsidR="00206228" w:rsidRDefault="00206228" w:rsidP="00F02C5E"/>
          <w:p w:rsidR="00206228" w:rsidRDefault="00206228" w:rsidP="00F02C5E"/>
          <w:p w:rsidR="00206228" w:rsidRDefault="00206228" w:rsidP="00F02C5E">
            <w:pPr>
              <w:rPr>
                <w:rFonts w:hint="eastAsia"/>
              </w:rPr>
            </w:pPr>
          </w:p>
          <w:p w:rsidR="00246EA7" w:rsidRDefault="00206228" w:rsidP="001462FA">
            <w:pPr>
              <w:ind w:left="210" w:hangingChars="100" w:hanging="210"/>
            </w:pPr>
            <w:r>
              <w:rPr>
                <w:rFonts w:hint="eastAsia"/>
              </w:rPr>
              <w:t>４</w:t>
            </w:r>
            <w:r w:rsidR="00246EA7">
              <w:rPr>
                <w:rFonts w:hint="eastAsia"/>
              </w:rPr>
              <w:t xml:space="preserve">　</w:t>
            </w:r>
            <w:r>
              <w:rPr>
                <w:rFonts w:hint="eastAsia"/>
              </w:rPr>
              <w:t>見つけた遊び方とそのおもしろさを発表する。</w:t>
            </w:r>
          </w:p>
          <w:p w:rsidR="007365A8" w:rsidRDefault="007365A8" w:rsidP="001462FA">
            <w:pPr>
              <w:ind w:left="210" w:hangingChars="100" w:hanging="210"/>
              <w:rPr>
                <w:rFonts w:hint="eastAsia"/>
              </w:rPr>
            </w:pPr>
          </w:p>
          <w:p w:rsidR="00246EA7" w:rsidRDefault="00246EA7" w:rsidP="001462FA">
            <w:pPr>
              <w:ind w:left="210" w:hangingChars="100" w:hanging="210"/>
            </w:pPr>
          </w:p>
          <w:p w:rsidR="000C4A16" w:rsidRDefault="000C4A16" w:rsidP="00882C6F"/>
          <w:p w:rsidR="00A40A79" w:rsidRDefault="00A40A79" w:rsidP="00882C6F"/>
          <w:p w:rsidR="00A40A79" w:rsidRDefault="00A40A79" w:rsidP="00882C6F"/>
          <w:p w:rsidR="00A40A79" w:rsidRDefault="00A40A79" w:rsidP="00882C6F"/>
          <w:p w:rsidR="007807C6" w:rsidRDefault="007807C6" w:rsidP="009F691B">
            <w:pPr>
              <w:ind w:left="210" w:hangingChars="100" w:hanging="210"/>
            </w:pPr>
          </w:p>
          <w:p w:rsidR="00950E67" w:rsidRDefault="00950E67" w:rsidP="009F691B">
            <w:pPr>
              <w:ind w:left="210" w:hangingChars="100" w:hanging="210"/>
            </w:pPr>
          </w:p>
          <w:p w:rsidR="00950E67" w:rsidRDefault="00950E67" w:rsidP="009F691B">
            <w:pPr>
              <w:ind w:left="210" w:hangingChars="100" w:hanging="210"/>
            </w:pPr>
          </w:p>
          <w:p w:rsidR="00950E67" w:rsidRDefault="00950E67" w:rsidP="009F691B">
            <w:pPr>
              <w:ind w:left="210" w:hangingChars="100" w:hanging="210"/>
              <w:rPr>
                <w:rFonts w:hint="eastAsia"/>
              </w:rPr>
            </w:pPr>
          </w:p>
          <w:p w:rsidR="00950E67" w:rsidRDefault="00950E67" w:rsidP="009F691B">
            <w:pPr>
              <w:ind w:left="210" w:hangingChars="100" w:hanging="210"/>
              <w:rPr>
                <w:rFonts w:hint="eastAsia"/>
              </w:rPr>
            </w:pPr>
            <w:r>
              <w:rPr>
                <w:rFonts w:hint="eastAsia"/>
              </w:rPr>
              <w:t>５　見通しを持つ</w:t>
            </w:r>
          </w:p>
        </w:tc>
        <w:tc>
          <w:tcPr>
            <w:tcW w:w="2977" w:type="dxa"/>
          </w:tcPr>
          <w:p w:rsidR="005439D4" w:rsidRDefault="007807C6" w:rsidP="007807C6">
            <w:r>
              <w:rPr>
                <w:rFonts w:hint="eastAsia"/>
              </w:rPr>
              <w:lastRenderedPageBreak/>
              <w:t>・</w:t>
            </w:r>
            <w:r w:rsidR="00E20D96">
              <w:rPr>
                <w:rFonts w:hint="eastAsia"/>
              </w:rPr>
              <w:t>前時の学習内容の振り返り</w:t>
            </w:r>
            <w:r w:rsidR="006D3C3E">
              <w:rPr>
                <w:rFonts w:hint="eastAsia"/>
              </w:rPr>
              <w:t>、</w:t>
            </w:r>
            <w:r w:rsidR="00E20D96">
              <w:rPr>
                <w:rFonts w:hint="eastAsia"/>
              </w:rPr>
              <w:t>本時の学習課題</w:t>
            </w:r>
            <w:r w:rsidR="006D3C3E">
              <w:rPr>
                <w:rFonts w:hint="eastAsia"/>
              </w:rPr>
              <w:t>を確認する。</w:t>
            </w:r>
          </w:p>
          <w:p w:rsidR="006D3C3E" w:rsidRDefault="00206228" w:rsidP="007807C6">
            <w:r>
              <w:rPr>
                <w:noProof/>
              </w:rPr>
              <mc:AlternateContent>
                <mc:Choice Requires="wps">
                  <w:drawing>
                    <wp:anchor distT="0" distB="0" distL="114300" distR="114300" simplePos="0" relativeHeight="251659264" behindDoc="0" locked="0" layoutInCell="1" allowOverlap="1">
                      <wp:simplePos x="0" y="0"/>
                      <wp:positionH relativeFrom="column">
                        <wp:posOffset>-1465580</wp:posOffset>
                      </wp:positionH>
                      <wp:positionV relativeFrom="paragraph">
                        <wp:posOffset>117475</wp:posOffset>
                      </wp:positionV>
                      <wp:extent cx="2924175" cy="52387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2924175" cy="523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D6BC7" w:rsidRDefault="006D3C3E" w:rsidP="001462FA">
                                  <w:pPr>
                                    <w:jc w:val="center"/>
                                    <w:rPr>
                                      <w:rFonts w:hint="eastAsia"/>
                                    </w:rPr>
                                  </w:pPr>
                                  <w:r>
                                    <w:rPr>
                                      <w:rFonts w:hint="eastAsia"/>
                                    </w:rPr>
                                    <w:t xml:space="preserve">めあて　</w:t>
                                  </w:r>
                                  <w:bookmarkStart w:id="1" w:name="_Hlk505225583"/>
                                  <w:bookmarkStart w:id="2" w:name="_Hlk505225584"/>
                                  <w:bookmarkStart w:id="3" w:name="_Hlk505225882"/>
                                  <w:bookmarkStart w:id="4" w:name="_Hlk505225883"/>
                                  <w:r>
                                    <w:rPr>
                                      <w:rFonts w:hint="eastAsia"/>
                                    </w:rPr>
                                    <w:t>おにごっこのあそび方とそのおもしろさをみつけながら読もう</w:t>
                                  </w:r>
                                  <w:bookmarkEnd w:id="1"/>
                                  <w:bookmarkEnd w:id="2"/>
                                  <w:bookmarkEnd w:id="3"/>
                                  <w:bookmarkEnd w:id="4"/>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15.4pt;margin-top:9.25pt;width:230.25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" fillcolor="white [3201]" strokeweight=".5pt">
                      <v:textbox>
                        <w:txbxContent>
                          <w:p w:rsidR="00AD6BC7" w:rsidRDefault="006D3C3E" w:rsidP="001462FA">
                            <w:pPr>
                              <w:jc w:val="center"/>
                              <w:rPr>
                                <w:rFonts w:hint="eastAsia"/>
                              </w:rPr>
                            </w:pPr>
                            <w:r>
                              <w:rPr>
                                <w:rFonts w:hint="eastAsia"/>
                              </w:rPr>
                              <w:t xml:space="preserve">めあて　</w:t>
                            </w:r>
                            <w:bookmarkStart w:id="5" w:name="_Hlk505225583"/>
                            <w:bookmarkStart w:id="6" w:name="_Hlk505225584"/>
                            <w:bookmarkStart w:id="7" w:name="_Hlk505225882"/>
                            <w:bookmarkStart w:id="8" w:name="_Hlk505225883"/>
                            <w:r>
                              <w:rPr>
                                <w:rFonts w:hint="eastAsia"/>
                              </w:rPr>
                              <w:t>おにごっこのあそび方とそのおもしろさをみつけながら読もう</w:t>
                            </w:r>
                            <w:bookmarkEnd w:id="5"/>
                            <w:bookmarkEnd w:id="6"/>
                            <w:bookmarkEnd w:id="7"/>
                            <w:bookmarkEnd w:id="8"/>
                          </w:p>
                        </w:txbxContent>
                      </v:textbox>
                    </v:shape>
                  </w:pict>
                </mc:Fallback>
              </mc:AlternateContent>
            </w:r>
          </w:p>
          <w:p w:rsidR="006D3C3E" w:rsidRDefault="006D3C3E" w:rsidP="007807C6"/>
          <w:p w:rsidR="005439D4" w:rsidRDefault="005439D4" w:rsidP="007807C6">
            <w:pPr>
              <w:rPr>
                <w:rFonts w:hint="eastAsia"/>
              </w:rPr>
            </w:pPr>
          </w:p>
          <w:p w:rsidR="005439D4" w:rsidRDefault="006D3C3E" w:rsidP="007807C6">
            <w:r>
              <w:rPr>
                <w:rFonts w:hint="eastAsia"/>
              </w:rPr>
              <w:t>・音読の工夫を行う。</w:t>
            </w:r>
          </w:p>
          <w:p w:rsidR="00206228" w:rsidRDefault="00206228" w:rsidP="007807C6"/>
          <w:p w:rsidR="00206228" w:rsidRDefault="00206228" w:rsidP="007807C6"/>
          <w:p w:rsidR="00206228" w:rsidRDefault="00206228" w:rsidP="007807C6"/>
          <w:p w:rsidR="00206228" w:rsidRDefault="00206228" w:rsidP="007807C6"/>
          <w:p w:rsidR="00206228" w:rsidRDefault="00206228" w:rsidP="007807C6">
            <w:pPr>
              <w:rPr>
                <w:rFonts w:hint="eastAsia"/>
              </w:rPr>
            </w:pPr>
          </w:p>
          <w:p w:rsidR="005439D4" w:rsidRDefault="00206228" w:rsidP="007807C6">
            <w:r>
              <w:rPr>
                <w:rFonts w:hint="eastAsia"/>
              </w:rPr>
              <w:t>・文章の場面の整理をする。</w:t>
            </w:r>
          </w:p>
          <w:p w:rsidR="005439D4" w:rsidRDefault="00206228" w:rsidP="007807C6">
            <w:r>
              <w:rPr>
                <w:rFonts w:hint="eastAsia"/>
              </w:rPr>
              <w:t>・文章の構造に気付くことができるようにする。</w:t>
            </w:r>
          </w:p>
          <w:p w:rsidR="005439D4" w:rsidRDefault="005439D4" w:rsidP="007807C6"/>
          <w:p w:rsidR="005439D4" w:rsidRDefault="005439D4" w:rsidP="007807C6"/>
          <w:p w:rsidR="005439D4" w:rsidRDefault="005439D4" w:rsidP="007807C6"/>
          <w:p w:rsidR="005439D4" w:rsidRDefault="005439D4" w:rsidP="007807C6"/>
          <w:p w:rsidR="005439D4" w:rsidRDefault="005439D4" w:rsidP="007807C6"/>
          <w:p w:rsidR="00A40A79" w:rsidRDefault="00A40A79" w:rsidP="00A40A79">
            <w:pPr>
              <w:rPr>
                <w:rFonts w:hint="eastAsia"/>
              </w:rPr>
            </w:pPr>
          </w:p>
          <w:p w:rsidR="009F691B" w:rsidRDefault="009F691B" w:rsidP="009F691B">
            <w:pPr>
              <w:ind w:left="210" w:hangingChars="100" w:hanging="210"/>
            </w:pPr>
            <w:r>
              <w:rPr>
                <w:rFonts w:hint="eastAsia"/>
              </w:rPr>
              <w:t>・自分の考え、他人の考え</w:t>
            </w:r>
            <w:r w:rsidR="00206228">
              <w:rPr>
                <w:rFonts w:hint="eastAsia"/>
              </w:rPr>
              <w:t>の</w:t>
            </w:r>
            <w:r w:rsidR="005029F0">
              <w:rPr>
                <w:rFonts w:hint="eastAsia"/>
              </w:rPr>
              <w:t>交流の仕方</w:t>
            </w:r>
            <w:r w:rsidR="00206228">
              <w:rPr>
                <w:rFonts w:hint="eastAsia"/>
              </w:rPr>
              <w:t>を工夫する。</w:t>
            </w:r>
          </w:p>
          <w:p w:rsidR="009F691B" w:rsidRDefault="009F691B" w:rsidP="007807C6"/>
          <w:p w:rsidR="009F691B" w:rsidRDefault="009F691B" w:rsidP="007807C6"/>
          <w:p w:rsidR="00466302" w:rsidRDefault="00466302" w:rsidP="007807C6"/>
          <w:p w:rsidR="00466302" w:rsidRDefault="00466302" w:rsidP="007807C6"/>
          <w:p w:rsidR="009F691B" w:rsidRDefault="009F691B" w:rsidP="009F691B">
            <w:pPr>
              <w:ind w:left="210" w:hangingChars="100" w:hanging="210"/>
              <w:rPr>
                <w:rFonts w:hint="eastAsia"/>
              </w:rPr>
            </w:pPr>
          </w:p>
          <w:p w:rsidR="009F691B" w:rsidRDefault="009F691B" w:rsidP="009F691B">
            <w:pPr>
              <w:ind w:left="210" w:hangingChars="100" w:hanging="210"/>
            </w:pPr>
          </w:p>
          <w:p w:rsidR="00D97BF3" w:rsidRDefault="00D97BF3" w:rsidP="009F691B">
            <w:pPr>
              <w:ind w:left="210" w:hangingChars="100" w:hanging="210"/>
            </w:pPr>
          </w:p>
          <w:p w:rsidR="00555F9D" w:rsidRDefault="00555F9D" w:rsidP="00882C6F"/>
          <w:p w:rsidR="00A40A79" w:rsidRDefault="00A40A79" w:rsidP="00882C6F"/>
          <w:p w:rsidR="00A40A79" w:rsidRDefault="00A40A79" w:rsidP="00882C6F"/>
          <w:p w:rsidR="00950E67" w:rsidRDefault="00950E67" w:rsidP="00882C6F">
            <w:pPr>
              <w:rPr>
                <w:rFonts w:hint="eastAsia"/>
              </w:rPr>
            </w:pPr>
          </w:p>
          <w:p w:rsidR="00D97BF3" w:rsidRDefault="00950E67" w:rsidP="00950E67">
            <w:pPr>
              <w:rPr>
                <w:rFonts w:hint="eastAsia"/>
              </w:rPr>
            </w:pPr>
            <w:r>
              <w:rPr>
                <w:rFonts w:hint="eastAsia"/>
              </w:rPr>
              <w:t>・次時の学習の見通しを持たせる。</w:t>
            </w:r>
          </w:p>
        </w:tc>
        <w:tc>
          <w:tcPr>
            <w:tcW w:w="4394" w:type="dxa"/>
          </w:tcPr>
          <w:p w:rsidR="007807C6" w:rsidRDefault="007807C6" w:rsidP="001462FA">
            <w:pPr>
              <w:ind w:left="210" w:hangingChars="100" w:hanging="210"/>
            </w:pPr>
            <w:r>
              <w:rPr>
                <w:rFonts w:hint="eastAsia"/>
              </w:rPr>
              <w:lastRenderedPageBreak/>
              <w:t>〇前時の学習について振り返り、</w:t>
            </w:r>
            <w:r w:rsidR="00E20D96">
              <w:rPr>
                <w:rFonts w:hint="eastAsia"/>
              </w:rPr>
              <w:t>第２段落のおにごっこのあそび方をみつけたことを確認し</w:t>
            </w:r>
            <w:r>
              <w:rPr>
                <w:rFonts w:hint="eastAsia"/>
              </w:rPr>
              <w:t>、本時では</w:t>
            </w:r>
            <w:r w:rsidR="00E20D96">
              <w:rPr>
                <w:rFonts w:hint="eastAsia"/>
              </w:rPr>
              <w:t>第３段落に書かれている遊び方の</w:t>
            </w:r>
            <w:r>
              <w:rPr>
                <w:rFonts w:hint="eastAsia"/>
              </w:rPr>
              <w:t>学習</w:t>
            </w:r>
            <w:r w:rsidR="00E20D96">
              <w:rPr>
                <w:rFonts w:hint="eastAsia"/>
              </w:rPr>
              <w:t>をすることに意欲的に取り組むことができるようにする</w:t>
            </w:r>
            <w:r>
              <w:rPr>
                <w:rFonts w:hint="eastAsia"/>
              </w:rPr>
              <w:t>。</w:t>
            </w:r>
          </w:p>
          <w:p w:rsidR="006D3C3E" w:rsidRDefault="006D3C3E" w:rsidP="00A40A79"/>
          <w:p w:rsidR="00206228" w:rsidRDefault="00206228" w:rsidP="00A40A79">
            <w:r>
              <w:rPr>
                <w:rFonts w:hint="eastAsia"/>
              </w:rPr>
              <w:t>〇机間指導をしながら、音読する。</w:t>
            </w:r>
          </w:p>
          <w:p w:rsidR="00206228" w:rsidRDefault="00206228" w:rsidP="00A40A79">
            <w:pPr>
              <w:rPr>
                <w:rFonts w:hint="eastAsia"/>
              </w:rPr>
            </w:pPr>
            <w:r>
              <w:rPr>
                <w:rFonts w:hint="eastAsia"/>
              </w:rPr>
              <w:t>〇音読をする前に、おにごっこのあそび方とおもしろさをみつけながら読むということを意識させて、児童が集中して音読を聴くことができるようにする。</w:t>
            </w:r>
          </w:p>
          <w:p w:rsidR="00206228" w:rsidRDefault="00206228" w:rsidP="00A40A79">
            <w:pPr>
              <w:rPr>
                <w:rFonts w:hint="eastAsia"/>
              </w:rPr>
            </w:pPr>
          </w:p>
          <w:p w:rsidR="006D3C3E" w:rsidRDefault="001462FA" w:rsidP="001462FA">
            <w:pPr>
              <w:ind w:left="210" w:hangingChars="100" w:hanging="210"/>
              <w:rPr>
                <w:rFonts w:hint="eastAsia"/>
              </w:rPr>
            </w:pPr>
            <w:r>
              <w:rPr>
                <w:rFonts w:hint="eastAsia"/>
              </w:rPr>
              <w:t>〇</w:t>
            </w:r>
            <w:r w:rsidR="00E20D96">
              <w:rPr>
                <w:rFonts w:hint="eastAsia"/>
              </w:rPr>
              <w:t>３段落目の文の最初に、</w:t>
            </w:r>
            <w:r w:rsidR="006D3C3E">
              <w:rPr>
                <w:rFonts w:hint="eastAsia"/>
              </w:rPr>
              <w:t>「また」と書いてあることに気付かせ、遊び方がもう一つあるということに気付くことができるようにする。</w:t>
            </w:r>
          </w:p>
          <w:p w:rsidR="007807C6" w:rsidRDefault="00D97BF3" w:rsidP="00D97BF3">
            <w:pPr>
              <w:ind w:left="210" w:hangingChars="100" w:hanging="210"/>
            </w:pPr>
            <w:r>
              <w:rPr>
                <w:rFonts w:hint="eastAsia"/>
              </w:rPr>
              <w:t>〇</w:t>
            </w:r>
            <w:r w:rsidR="006D3C3E">
              <w:rPr>
                <w:rFonts w:hint="eastAsia"/>
              </w:rPr>
              <w:t>本時の学習範囲をわかるようにし、見通しを立てられるようにする。</w:t>
            </w:r>
          </w:p>
          <w:p w:rsidR="006D3C3E" w:rsidRDefault="00A40A79">
            <w:r>
              <w:rPr>
                <w:rFonts w:hint="eastAsia"/>
              </w:rPr>
              <w:t>〇</w:t>
            </w:r>
            <w:r w:rsidR="006D3C3E">
              <w:rPr>
                <w:rFonts w:hint="eastAsia"/>
              </w:rPr>
              <w:t>前回と同じ文章の構成になっていること</w:t>
            </w:r>
          </w:p>
          <w:p w:rsidR="00A40A79" w:rsidRDefault="006D3C3E">
            <w:r>
              <w:rPr>
                <w:rFonts w:hint="eastAsia"/>
              </w:rPr>
              <w:t xml:space="preserve">　</w:t>
            </w:r>
            <w:r>
              <w:rPr>
                <w:rFonts w:hint="eastAsia"/>
              </w:rPr>
              <w:t>に気付くようにする。</w:t>
            </w:r>
          </w:p>
          <w:p w:rsidR="00A40A79" w:rsidRDefault="00A40A79">
            <w:pPr>
              <w:rPr>
                <w:rFonts w:hint="eastAsia"/>
              </w:rPr>
            </w:pPr>
          </w:p>
          <w:p w:rsidR="007365A8" w:rsidRDefault="00F02C5E" w:rsidP="003B03BD">
            <w:pPr>
              <w:ind w:left="210" w:hangingChars="100" w:hanging="210"/>
            </w:pPr>
            <w:r>
              <w:rPr>
                <w:rFonts w:hint="eastAsia"/>
              </w:rPr>
              <w:t>〇</w:t>
            </w:r>
            <w:r w:rsidR="00206228">
              <w:rPr>
                <w:rFonts w:hint="eastAsia"/>
              </w:rPr>
              <w:t>遊び方と、どうしてその遊び方をするのという２つを発表するということを確認する。</w:t>
            </w:r>
          </w:p>
          <w:p w:rsidR="007365A8" w:rsidRDefault="00950E67" w:rsidP="003B03BD">
            <w:pPr>
              <w:ind w:left="210" w:hangingChars="100" w:hanging="210"/>
            </w:pPr>
            <w:r>
              <w:rPr>
                <w:rFonts w:hint="eastAsia"/>
              </w:rPr>
              <w:t>〇３段落に書かれているおにごっこをしたことがあるか、いつもしているおにごっこ</w:t>
            </w:r>
            <w:r>
              <w:rPr>
                <w:rFonts w:hint="eastAsia"/>
              </w:rPr>
              <w:lastRenderedPageBreak/>
              <w:t>との違いはなにかと発問し、自分の体験や考えたことを発表できるようにする。</w:t>
            </w:r>
          </w:p>
          <w:p w:rsidR="00950E67" w:rsidRDefault="00950E67" w:rsidP="003B03BD">
            <w:pPr>
              <w:ind w:left="210" w:hangingChars="100" w:hanging="210"/>
            </w:pPr>
            <w:r>
              <w:rPr>
                <w:rFonts w:hint="eastAsia"/>
              </w:rPr>
              <w:t>〇この遊び方で「そうだったんだ」「本当にそうだ」「そうかなあ」と思ったことがあるか発表するように促す。</w:t>
            </w:r>
          </w:p>
          <w:p w:rsidR="00950E67" w:rsidRDefault="00950E67" w:rsidP="003B03BD">
            <w:pPr>
              <w:ind w:left="210" w:hangingChars="100" w:hanging="210"/>
            </w:pPr>
            <w:r>
              <w:rPr>
                <w:rFonts w:hint="eastAsia"/>
              </w:rPr>
              <w:t>〇似たおにごっこの例として高鬼や色鬼を想起させる。</w:t>
            </w:r>
          </w:p>
          <w:p w:rsidR="00950E67" w:rsidRDefault="00950E67" w:rsidP="003B03BD">
            <w:pPr>
              <w:ind w:left="210" w:hangingChars="100" w:hanging="210"/>
            </w:pPr>
          </w:p>
          <w:p w:rsidR="00950E67" w:rsidRPr="00950E67" w:rsidRDefault="00950E67" w:rsidP="003B03BD">
            <w:pPr>
              <w:ind w:left="210" w:hangingChars="100" w:hanging="210"/>
              <w:rPr>
                <w:rFonts w:hint="eastAsia"/>
              </w:rPr>
            </w:pPr>
            <w:r>
              <w:rPr>
                <w:rFonts w:hint="eastAsia"/>
              </w:rPr>
              <w:t>〇他にどんな遊び方があるか、知りたいと思わせるように促す。</w:t>
            </w:r>
          </w:p>
        </w:tc>
        <w:tc>
          <w:tcPr>
            <w:tcW w:w="680" w:type="dxa"/>
          </w:tcPr>
          <w:p w:rsidR="007807C6" w:rsidRDefault="00E20D96">
            <w:r>
              <w:rPr>
                <w:rFonts w:hint="eastAsia"/>
              </w:rPr>
              <w:lastRenderedPageBreak/>
              <w:t>５</w:t>
            </w:r>
          </w:p>
          <w:p w:rsidR="001462FA" w:rsidRDefault="001462FA"/>
          <w:p w:rsidR="001462FA" w:rsidRDefault="001462FA"/>
          <w:p w:rsidR="001462FA" w:rsidRDefault="001462FA"/>
          <w:p w:rsidR="001462FA" w:rsidRDefault="001462FA"/>
          <w:p w:rsidR="001462FA" w:rsidRDefault="001462FA"/>
          <w:p w:rsidR="009F691B" w:rsidRDefault="007365A8">
            <w:r>
              <w:rPr>
                <w:rFonts w:hint="eastAsia"/>
              </w:rPr>
              <w:t>５</w:t>
            </w:r>
          </w:p>
          <w:p w:rsidR="009F691B" w:rsidRDefault="009F691B"/>
          <w:p w:rsidR="009F691B" w:rsidRDefault="009F691B"/>
          <w:p w:rsidR="00466302" w:rsidRDefault="00466302"/>
          <w:p w:rsidR="00466302" w:rsidRDefault="00466302"/>
          <w:p w:rsidR="00A40A79" w:rsidRDefault="00A40A79"/>
          <w:p w:rsidR="00A40A79" w:rsidRDefault="007365A8">
            <w:pPr>
              <w:rPr>
                <w:rFonts w:hint="eastAsia"/>
              </w:rPr>
            </w:pPr>
            <w:r>
              <w:rPr>
                <w:rFonts w:hint="eastAsia"/>
              </w:rPr>
              <w:t>１０</w:t>
            </w:r>
          </w:p>
          <w:p w:rsidR="00A40A79" w:rsidRDefault="00A40A79"/>
          <w:p w:rsidR="00A40A79" w:rsidRDefault="00A40A79"/>
          <w:p w:rsidR="00A40A79" w:rsidRDefault="00A40A79"/>
          <w:p w:rsidR="00A40A79" w:rsidRDefault="00A40A79"/>
          <w:p w:rsidR="00A40A79" w:rsidRDefault="00A40A79"/>
          <w:p w:rsidR="00A40A79" w:rsidRDefault="00A40A79"/>
          <w:p w:rsidR="00A40A79" w:rsidRDefault="00A40A79"/>
          <w:p w:rsidR="00A40A79" w:rsidRDefault="00A40A79"/>
          <w:p w:rsidR="009F691B" w:rsidRDefault="00950E67">
            <w:r>
              <w:rPr>
                <w:rFonts w:hint="eastAsia"/>
              </w:rPr>
              <w:t>２０</w:t>
            </w:r>
          </w:p>
          <w:p w:rsidR="009F691B" w:rsidRDefault="009F691B"/>
          <w:p w:rsidR="009F691B" w:rsidRDefault="009F691B"/>
          <w:p w:rsidR="009F691B" w:rsidRDefault="009F691B"/>
          <w:p w:rsidR="00466302" w:rsidRDefault="00466302"/>
          <w:p w:rsidR="00466302" w:rsidRDefault="00466302"/>
          <w:p w:rsidR="00555F9D" w:rsidRDefault="00555F9D" w:rsidP="00555F9D"/>
          <w:p w:rsidR="00950E67" w:rsidRDefault="00950E67" w:rsidP="00555F9D"/>
          <w:p w:rsidR="00950E67" w:rsidRDefault="00950E67" w:rsidP="00555F9D">
            <w:pPr>
              <w:rPr>
                <w:rFonts w:hint="eastAsia"/>
              </w:rPr>
            </w:pPr>
          </w:p>
          <w:p w:rsidR="009F691B" w:rsidRDefault="009F691B"/>
          <w:p w:rsidR="009F691B" w:rsidRDefault="009F691B"/>
          <w:p w:rsidR="00F02C5E" w:rsidRDefault="00F02C5E"/>
          <w:p w:rsidR="00950E67" w:rsidRDefault="00950E67">
            <w:pPr>
              <w:rPr>
                <w:rFonts w:hint="eastAsia"/>
              </w:rPr>
            </w:pPr>
          </w:p>
          <w:p w:rsidR="009F691B" w:rsidRDefault="00950E67">
            <w:pPr>
              <w:rPr>
                <w:rFonts w:hint="eastAsia"/>
              </w:rPr>
            </w:pPr>
            <w:r>
              <w:rPr>
                <w:rFonts w:hint="eastAsia"/>
              </w:rPr>
              <w:t>５</w:t>
            </w:r>
          </w:p>
        </w:tc>
      </w:tr>
    </w:tbl>
    <w:p w:rsidR="00882C6F" w:rsidRPr="0003333F" w:rsidRDefault="00882C6F" w:rsidP="00882C6F">
      <w:r>
        <w:rPr>
          <w:rFonts w:hint="eastAsia"/>
          <w:b/>
        </w:rPr>
        <w:lastRenderedPageBreak/>
        <w:t>７</w:t>
      </w:r>
      <w:r w:rsidRPr="003B03BD">
        <w:rPr>
          <w:rFonts w:hint="eastAsia"/>
          <w:b/>
        </w:rPr>
        <w:t xml:space="preserve">　備考</w:t>
      </w:r>
      <w:r>
        <w:rPr>
          <w:rFonts w:hint="eastAsia"/>
        </w:rPr>
        <w:t xml:space="preserve">　在籍児童数　３５名</w:t>
      </w:r>
    </w:p>
    <w:p w:rsidR="006162DD" w:rsidRDefault="006162DD"/>
    <w:p w:rsidR="003B03BD" w:rsidRPr="003B03BD" w:rsidRDefault="004D7FEB">
      <w:pPr>
        <w:rPr>
          <w:b/>
        </w:rPr>
      </w:pPr>
      <w:r>
        <w:rPr>
          <w:noProof/>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202565</wp:posOffset>
                </wp:positionV>
                <wp:extent cx="6400800" cy="2943225"/>
                <wp:effectExtent l="0" t="0" r="19050" b="28575"/>
                <wp:wrapNone/>
                <wp:docPr id="5" name="テキスト ボックス 5"/>
                <wp:cNvGraphicFramePr/>
                <a:graphic xmlns:a="http://schemas.openxmlformats.org/drawingml/2006/main">
                  <a:graphicData uri="http://schemas.microsoft.com/office/word/2010/wordprocessingShape">
                    <wps:wsp>
                      <wps:cNvSpPr txBox="1"/>
                      <wps:spPr>
                        <a:xfrm>
                          <a:off x="0" y="0"/>
                          <a:ext cx="6400800" cy="2943225"/>
                        </a:xfrm>
                        <a:prstGeom prst="rect">
                          <a:avLst/>
                        </a:prstGeom>
                        <a:solidFill>
                          <a:schemeClr val="lt1"/>
                        </a:solidFill>
                        <a:ln w="6350">
                          <a:solidFill>
                            <a:prstClr val="black"/>
                          </a:solidFill>
                        </a:ln>
                      </wps:spPr>
                      <wps:txbx>
                        <w:txbxContent>
                          <w:p w:rsidR="004D7FEB" w:rsidRDefault="004D7FEB"/>
                          <w:p w:rsidR="004D7FEB" w:rsidRDefault="004D7FEB"/>
                          <w:p w:rsidR="004D7FEB" w:rsidRDefault="004D7FEB"/>
                          <w:p w:rsidR="004D7FEB" w:rsidRDefault="004D7FEB"/>
                          <w:p w:rsidR="004D7FEB" w:rsidRDefault="004D7FEB">
                            <w:r>
                              <w:rPr>
                                <w:rFonts w:hint="eastAsia"/>
                              </w:rPr>
                              <w:t xml:space="preserve">　〇あそび方はなにがあるでしょう。</w:t>
                            </w:r>
                          </w:p>
                          <w:p w:rsidR="004D7FEB" w:rsidRDefault="004D7FEB">
                            <w:pPr>
                              <w:rPr>
                                <w:rFonts w:hint="eastAsia"/>
                              </w:rPr>
                            </w:pPr>
                          </w:p>
                          <w:p w:rsidR="004D7FEB" w:rsidRDefault="004D7FEB">
                            <w:r>
                              <w:rPr>
                                <w:rFonts w:hint="eastAsia"/>
                              </w:rPr>
                              <w:t xml:space="preserve">　・にげる人だけが入れる。</w:t>
                            </w:r>
                          </w:p>
                          <w:p w:rsidR="004D7FEB" w:rsidRDefault="004D7FEB">
                            <w:r>
                              <w:rPr>
                                <w:rFonts w:hint="eastAsia"/>
                              </w:rPr>
                              <w:t xml:space="preserve">　・つかまらないときをきめる</w:t>
                            </w:r>
                          </w:p>
                          <w:p w:rsidR="004D7FEB" w:rsidRDefault="004D7FEB"/>
                          <w:p w:rsidR="004D7FEB" w:rsidRDefault="004D7FEB">
                            <w:r>
                              <w:rPr>
                                <w:rFonts w:hint="eastAsia"/>
                              </w:rPr>
                              <w:t xml:space="preserve">　〇あそび方のおもしろさ</w:t>
                            </w:r>
                          </w:p>
                          <w:p w:rsidR="004D7FEB" w:rsidRDefault="004D7FEB"/>
                          <w:p w:rsidR="004D7FEB" w:rsidRDefault="004D7FEB">
                            <w:r>
                              <w:rPr>
                                <w:rFonts w:hint="eastAsia"/>
                              </w:rPr>
                              <w:t xml:space="preserve">　・にげる人がつかまりにくい</w:t>
                            </w:r>
                          </w:p>
                          <w:p w:rsidR="004D7FEB" w:rsidRDefault="004D7FEB">
                            <w:r>
                              <w:rPr>
                                <w:rFonts w:hint="eastAsia"/>
                              </w:rPr>
                              <w:t xml:space="preserve">　</w:t>
                            </w:r>
                          </w:p>
                          <w:p w:rsidR="003B020F" w:rsidRDefault="003B020F">
                            <w:r>
                              <w:rPr>
                                <w:rFonts w:hint="eastAsia"/>
                              </w:rPr>
                              <w:t xml:space="preserve">　〇にげる人がつかまりにくいおにごっこ</w:t>
                            </w:r>
                          </w:p>
                          <w:p w:rsidR="003B020F" w:rsidRDefault="003B020F"/>
                          <w:p w:rsidR="003B020F" w:rsidRDefault="003B020F">
                            <w:r>
                              <w:rPr>
                                <w:rFonts w:hint="eastAsia"/>
                              </w:rPr>
                              <w:t xml:space="preserve">　・アスレチックおに</w:t>
                            </w:r>
                          </w:p>
                          <w:p w:rsidR="003B020F" w:rsidRDefault="003B020F">
                            <w:r>
                              <w:rPr>
                                <w:rFonts w:hint="eastAsia"/>
                              </w:rPr>
                              <w:t xml:space="preserve">　・色おに</w:t>
                            </w:r>
                          </w:p>
                          <w:p w:rsidR="003B020F" w:rsidRDefault="003B020F">
                            <w:r>
                              <w:rPr>
                                <w:rFonts w:hint="eastAsia"/>
                              </w:rPr>
                              <w:t xml:space="preserve">　・高おに</w:t>
                            </w:r>
                          </w:p>
                          <w:p w:rsidR="003B020F" w:rsidRDefault="003B020F"/>
                          <w:p w:rsidR="003B020F" w:rsidRDefault="003B020F">
                            <w:r>
                              <w:rPr>
                                <w:rFonts w:hint="eastAsia"/>
                              </w:rPr>
                              <w:t xml:space="preserve">　〇考えたこと</w:t>
                            </w:r>
                          </w:p>
                          <w:p w:rsidR="003B020F" w:rsidRDefault="003B020F"/>
                          <w:p w:rsidR="003B020F" w:rsidRDefault="003B020F">
                            <w:r>
                              <w:rPr>
                                <w:rFonts w:hint="eastAsia"/>
                              </w:rPr>
                              <w:t xml:space="preserve">　・にげやすいから、足がおそくても楽しいな</w:t>
                            </w:r>
                          </w:p>
                          <w:p w:rsidR="003B020F" w:rsidRDefault="003B020F">
                            <w:r>
                              <w:rPr>
                                <w:rFonts w:hint="eastAsia"/>
                              </w:rPr>
                              <w:t xml:space="preserve">　・みんなが楽しめるな</w:t>
                            </w:r>
                          </w:p>
                          <w:p w:rsidR="003B020F" w:rsidRDefault="003B020F">
                            <w:r>
                              <w:rPr>
                                <w:rFonts w:hint="eastAsia"/>
                              </w:rPr>
                              <w:t xml:space="preserve">　・他にどんなことをすると、つかまりにくくな</w:t>
                            </w:r>
                          </w:p>
                          <w:p w:rsidR="003B020F" w:rsidRPr="004D7FEB" w:rsidRDefault="003B020F">
                            <w:pPr>
                              <w:rPr>
                                <w:rFonts w:hint="eastAsia"/>
                              </w:rPr>
                            </w:pPr>
                            <w:r>
                              <w:rPr>
                                <w:rFonts w:hint="eastAsia"/>
                              </w:rPr>
                              <w:t xml:space="preserve">　　るかな</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 o:spid="_x0000_s1027" type="#_x0000_t202" style="position:absolute;left:0;text-align:left;margin-left:0;margin-top:15.95pt;width:7in;height:23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" fillcolor="white [3201]" strokeweight=".5pt">
                <v:textbox style="layout-flow:vertical-ideographic">
                  <w:txbxContent>
                    <w:p w:rsidR="004D7FEB" w:rsidRDefault="004D7FEB"/>
                    <w:p w:rsidR="004D7FEB" w:rsidRDefault="004D7FEB"/>
                    <w:p w:rsidR="004D7FEB" w:rsidRDefault="004D7FEB"/>
                    <w:p w:rsidR="004D7FEB" w:rsidRDefault="004D7FEB"/>
                    <w:p w:rsidR="004D7FEB" w:rsidRDefault="004D7FEB">
                      <w:r>
                        <w:rPr>
                          <w:rFonts w:hint="eastAsia"/>
                        </w:rPr>
                        <w:t xml:space="preserve">　〇あそび方はなにがあるでしょう。</w:t>
                      </w:r>
                    </w:p>
                    <w:p w:rsidR="004D7FEB" w:rsidRDefault="004D7FEB">
                      <w:pPr>
                        <w:rPr>
                          <w:rFonts w:hint="eastAsia"/>
                        </w:rPr>
                      </w:pPr>
                    </w:p>
                    <w:p w:rsidR="004D7FEB" w:rsidRDefault="004D7FEB">
                      <w:r>
                        <w:rPr>
                          <w:rFonts w:hint="eastAsia"/>
                        </w:rPr>
                        <w:t xml:space="preserve">　・にげる人だけが入れる。</w:t>
                      </w:r>
                    </w:p>
                    <w:p w:rsidR="004D7FEB" w:rsidRDefault="004D7FEB">
                      <w:r>
                        <w:rPr>
                          <w:rFonts w:hint="eastAsia"/>
                        </w:rPr>
                        <w:t xml:space="preserve">　・つかまらないときをきめる</w:t>
                      </w:r>
                    </w:p>
                    <w:p w:rsidR="004D7FEB" w:rsidRDefault="004D7FEB"/>
                    <w:p w:rsidR="004D7FEB" w:rsidRDefault="004D7FEB">
                      <w:r>
                        <w:rPr>
                          <w:rFonts w:hint="eastAsia"/>
                        </w:rPr>
                        <w:t xml:space="preserve">　〇あそび方のおもしろさ</w:t>
                      </w:r>
                    </w:p>
                    <w:p w:rsidR="004D7FEB" w:rsidRDefault="004D7FEB"/>
                    <w:p w:rsidR="004D7FEB" w:rsidRDefault="004D7FEB">
                      <w:r>
                        <w:rPr>
                          <w:rFonts w:hint="eastAsia"/>
                        </w:rPr>
                        <w:t xml:space="preserve">　・にげる人がつかまりにくい</w:t>
                      </w:r>
                    </w:p>
                    <w:p w:rsidR="004D7FEB" w:rsidRDefault="004D7FEB">
                      <w:r>
                        <w:rPr>
                          <w:rFonts w:hint="eastAsia"/>
                        </w:rPr>
                        <w:t xml:space="preserve">　</w:t>
                      </w:r>
                    </w:p>
                    <w:p w:rsidR="003B020F" w:rsidRDefault="003B020F">
                      <w:r>
                        <w:rPr>
                          <w:rFonts w:hint="eastAsia"/>
                        </w:rPr>
                        <w:t xml:space="preserve">　〇にげる人がつかまりにくいおにごっこ</w:t>
                      </w:r>
                    </w:p>
                    <w:p w:rsidR="003B020F" w:rsidRDefault="003B020F"/>
                    <w:p w:rsidR="003B020F" w:rsidRDefault="003B020F">
                      <w:r>
                        <w:rPr>
                          <w:rFonts w:hint="eastAsia"/>
                        </w:rPr>
                        <w:t xml:space="preserve">　・アスレチックおに</w:t>
                      </w:r>
                    </w:p>
                    <w:p w:rsidR="003B020F" w:rsidRDefault="003B020F">
                      <w:r>
                        <w:rPr>
                          <w:rFonts w:hint="eastAsia"/>
                        </w:rPr>
                        <w:t xml:space="preserve">　・色おに</w:t>
                      </w:r>
                    </w:p>
                    <w:p w:rsidR="003B020F" w:rsidRDefault="003B020F">
                      <w:r>
                        <w:rPr>
                          <w:rFonts w:hint="eastAsia"/>
                        </w:rPr>
                        <w:t xml:space="preserve">　・高おに</w:t>
                      </w:r>
                    </w:p>
                    <w:p w:rsidR="003B020F" w:rsidRDefault="003B020F"/>
                    <w:p w:rsidR="003B020F" w:rsidRDefault="003B020F">
                      <w:r>
                        <w:rPr>
                          <w:rFonts w:hint="eastAsia"/>
                        </w:rPr>
                        <w:t xml:space="preserve">　〇考えたこと</w:t>
                      </w:r>
                    </w:p>
                    <w:p w:rsidR="003B020F" w:rsidRDefault="003B020F"/>
                    <w:p w:rsidR="003B020F" w:rsidRDefault="003B020F">
                      <w:r>
                        <w:rPr>
                          <w:rFonts w:hint="eastAsia"/>
                        </w:rPr>
                        <w:t xml:space="preserve">　・にげやすいから、足がおそくても楽しいな</w:t>
                      </w:r>
                    </w:p>
                    <w:p w:rsidR="003B020F" w:rsidRDefault="003B020F">
                      <w:r>
                        <w:rPr>
                          <w:rFonts w:hint="eastAsia"/>
                        </w:rPr>
                        <w:t xml:space="preserve">　・みんなが楽しめるな</w:t>
                      </w:r>
                    </w:p>
                    <w:p w:rsidR="003B020F" w:rsidRDefault="003B020F">
                      <w:r>
                        <w:rPr>
                          <w:rFonts w:hint="eastAsia"/>
                        </w:rPr>
                        <w:t xml:space="preserve">　・他にどんなことをすると、つかまりにくくな</w:t>
                      </w:r>
                    </w:p>
                    <w:p w:rsidR="003B020F" w:rsidRPr="004D7FEB" w:rsidRDefault="003B020F">
                      <w:pPr>
                        <w:rPr>
                          <w:rFonts w:hint="eastAsia"/>
                        </w:rPr>
                      </w:pPr>
                      <w:r>
                        <w:rPr>
                          <w:rFonts w:hint="eastAsia"/>
                        </w:rPr>
                        <w:t xml:space="preserve">　　るかな</w:t>
                      </w:r>
                    </w:p>
                  </w:txbxContent>
                </v:textbox>
              </v:shape>
            </w:pict>
          </mc:Fallback>
        </mc:AlternateContent>
      </w:r>
      <w:r w:rsidR="00882C6F">
        <w:rPr>
          <w:rFonts w:hint="eastAsia"/>
          <w:b/>
        </w:rPr>
        <w:t>８</w:t>
      </w:r>
      <w:r w:rsidR="003B03BD" w:rsidRPr="003B03BD">
        <w:rPr>
          <w:rFonts w:hint="eastAsia"/>
          <w:b/>
        </w:rPr>
        <w:t xml:space="preserve">　板書計画</w:t>
      </w:r>
    </w:p>
    <w:p w:rsidR="003B03BD" w:rsidRDefault="003B03BD"/>
    <w:p w:rsidR="003B03BD" w:rsidRDefault="004D7FEB">
      <w:r>
        <w:rPr>
          <w:noProof/>
        </w:rPr>
        <mc:AlternateContent>
          <mc:Choice Requires="wps">
            <w:drawing>
              <wp:anchor distT="0" distB="0" distL="114300" distR="114300" simplePos="0" relativeHeight="251663360" behindDoc="0" locked="0" layoutInCell="1" allowOverlap="1">
                <wp:simplePos x="0" y="0"/>
                <wp:positionH relativeFrom="column">
                  <wp:posOffset>5695315</wp:posOffset>
                </wp:positionH>
                <wp:positionV relativeFrom="paragraph">
                  <wp:posOffset>66040</wp:posOffset>
                </wp:positionV>
                <wp:extent cx="619125" cy="1993900"/>
                <wp:effectExtent l="0" t="0" r="28575" b="25400"/>
                <wp:wrapNone/>
                <wp:docPr id="7" name="テキスト ボックス 7"/>
                <wp:cNvGraphicFramePr/>
                <a:graphic xmlns:a="http://schemas.openxmlformats.org/drawingml/2006/main">
                  <a:graphicData uri="http://schemas.microsoft.com/office/word/2010/wordprocessingShape">
                    <wps:wsp>
                      <wps:cNvSpPr txBox="1"/>
                      <wps:spPr>
                        <a:xfrm>
                          <a:off x="0" y="0"/>
                          <a:ext cx="619125" cy="1993900"/>
                        </a:xfrm>
                        <a:prstGeom prst="rect">
                          <a:avLst/>
                        </a:prstGeom>
                        <a:solidFill>
                          <a:schemeClr val="lt1"/>
                        </a:solidFill>
                        <a:ln w="6350">
                          <a:solidFill>
                            <a:prstClr val="black"/>
                          </a:solidFill>
                        </a:ln>
                      </wps:spPr>
                      <wps:txbx>
                        <w:txbxContent>
                          <w:p w:rsidR="004D7FEB" w:rsidRPr="004D7FEB" w:rsidRDefault="004D7FEB" w:rsidP="004D7FEB">
                            <w:pPr>
                              <w:jc w:val="center"/>
                              <w:rPr>
                                <w:rFonts w:hint="eastAsia"/>
                              </w:rPr>
                            </w:pPr>
                            <w:r>
                              <w:rPr>
                                <w:rFonts w:hint="eastAsia"/>
                              </w:rPr>
                              <w:t>おにごっこのあそび方とそのおもしろさをみつけながら読もう</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7" o:spid="_x0000_s1028" type="#_x0000_t202" style="position:absolute;left:0;text-align:left;margin-left:448.45pt;margin-top:5.2pt;width:48.75pt;height:15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" fillcolor="white [3201]" strokeweight=".5pt">
                <v:textbox style="layout-flow:vertical-ideographic">
                  <w:txbxContent>
                    <w:p w:rsidR="004D7FEB" w:rsidRPr="004D7FEB" w:rsidRDefault="004D7FEB" w:rsidP="004D7FEB">
                      <w:pPr>
                        <w:jc w:val="center"/>
                        <w:rPr>
                          <w:rFonts w:hint="eastAsia"/>
                        </w:rPr>
                      </w:pPr>
                      <w:r>
                        <w:rPr>
                          <w:rFonts w:hint="eastAsia"/>
                        </w:rPr>
                        <w:t>おにごっこのあそび方とそのおもしろさをみつけながら読もう</w:t>
                      </w:r>
                    </w:p>
                  </w:txbxContent>
                </v:textbox>
              </v:shape>
            </w:pict>
          </mc:Fallback>
        </mc:AlternateContent>
      </w:r>
    </w:p>
    <w:p w:rsidR="003B03BD" w:rsidRDefault="003B03BD"/>
    <w:p w:rsidR="003B03BD" w:rsidRDefault="003B03BD"/>
    <w:p w:rsidR="003B03BD" w:rsidRDefault="003B03BD"/>
    <w:p w:rsidR="003B03BD" w:rsidRDefault="003B03BD"/>
    <w:p w:rsidR="003B03BD" w:rsidRDefault="003B03BD"/>
    <w:p w:rsidR="00882C6F" w:rsidRPr="00882C6F" w:rsidRDefault="00882C6F">
      <w:pPr>
        <w:rPr>
          <w:rFonts w:hint="eastAsia"/>
        </w:rPr>
      </w:pPr>
    </w:p>
    <w:sectPr w:rsidR="00882C6F" w:rsidRPr="00882C6F" w:rsidSect="00A40A79">
      <w:footerReference w:type="default" r:id="rId6"/>
      <w:pgSz w:w="11906" w:h="16838"/>
      <w:pgMar w:top="720" w:right="720" w:bottom="720" w:left="720" w:header="57"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451C" w:rsidRDefault="00DC451C" w:rsidP="005029F0">
      <w:r>
        <w:separator/>
      </w:r>
    </w:p>
  </w:endnote>
  <w:endnote w:type="continuationSeparator" w:id="0">
    <w:p w:rsidR="00DC451C" w:rsidRDefault="00DC451C" w:rsidP="00502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7339118"/>
      <w:docPartObj>
        <w:docPartGallery w:val="Page Numbers (Bottom of Page)"/>
        <w:docPartUnique/>
      </w:docPartObj>
    </w:sdtPr>
    <w:sdtEndPr/>
    <w:sdtContent>
      <w:p w:rsidR="00A40A79" w:rsidRDefault="00A40A79">
        <w:pPr>
          <w:pStyle w:val="a6"/>
          <w:jc w:val="center"/>
        </w:pPr>
        <w:r>
          <w:fldChar w:fldCharType="begin"/>
        </w:r>
        <w:r>
          <w:instrText>PAGE   \* MERGEFORMAT</w:instrText>
        </w:r>
        <w:r>
          <w:fldChar w:fldCharType="separate"/>
        </w:r>
        <w:r w:rsidR="00A52931" w:rsidRPr="00A52931">
          <w:rPr>
            <w:noProof/>
            <w:lang w:val="ja-JP"/>
          </w:rPr>
          <w:t>1</w:t>
        </w:r>
        <w:r>
          <w:fldChar w:fldCharType="end"/>
        </w:r>
      </w:p>
    </w:sdtContent>
  </w:sdt>
  <w:p w:rsidR="00A40A79" w:rsidRDefault="00A40A7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451C" w:rsidRDefault="00DC451C" w:rsidP="005029F0">
      <w:r>
        <w:separator/>
      </w:r>
    </w:p>
  </w:footnote>
  <w:footnote w:type="continuationSeparator" w:id="0">
    <w:p w:rsidR="00DC451C" w:rsidRDefault="00DC451C" w:rsidP="005029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91D"/>
    <w:rsid w:val="0003333F"/>
    <w:rsid w:val="00035689"/>
    <w:rsid w:val="0004711A"/>
    <w:rsid w:val="00081637"/>
    <w:rsid w:val="000B3203"/>
    <w:rsid w:val="000C4A16"/>
    <w:rsid w:val="001462FA"/>
    <w:rsid w:val="00175250"/>
    <w:rsid w:val="00206228"/>
    <w:rsid w:val="00246EA7"/>
    <w:rsid w:val="00315392"/>
    <w:rsid w:val="00325A01"/>
    <w:rsid w:val="00326C11"/>
    <w:rsid w:val="003B020F"/>
    <w:rsid w:val="003B03BD"/>
    <w:rsid w:val="00466302"/>
    <w:rsid w:val="004D7FEB"/>
    <w:rsid w:val="005029F0"/>
    <w:rsid w:val="005439D4"/>
    <w:rsid w:val="00555F9D"/>
    <w:rsid w:val="0058512C"/>
    <w:rsid w:val="005C4287"/>
    <w:rsid w:val="006162DD"/>
    <w:rsid w:val="006D3C3E"/>
    <w:rsid w:val="007365A8"/>
    <w:rsid w:val="007807C6"/>
    <w:rsid w:val="00882C6F"/>
    <w:rsid w:val="00950E67"/>
    <w:rsid w:val="009A491D"/>
    <w:rsid w:val="009F691B"/>
    <w:rsid w:val="00A40A79"/>
    <w:rsid w:val="00A52931"/>
    <w:rsid w:val="00AD6BC7"/>
    <w:rsid w:val="00B0297C"/>
    <w:rsid w:val="00B030BD"/>
    <w:rsid w:val="00D16F14"/>
    <w:rsid w:val="00D9482A"/>
    <w:rsid w:val="00D97BF3"/>
    <w:rsid w:val="00DC451C"/>
    <w:rsid w:val="00E10686"/>
    <w:rsid w:val="00E20D96"/>
    <w:rsid w:val="00F02C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D7D59C5"/>
  <w15:docId w15:val="{195DFF14-FADF-4CAA-BD71-A8E66B616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A49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A49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029F0"/>
    <w:pPr>
      <w:tabs>
        <w:tab w:val="center" w:pos="4252"/>
        <w:tab w:val="right" w:pos="8504"/>
      </w:tabs>
      <w:snapToGrid w:val="0"/>
    </w:pPr>
  </w:style>
  <w:style w:type="character" w:customStyle="1" w:styleId="a5">
    <w:name w:val="ヘッダー (文字)"/>
    <w:basedOn w:val="a0"/>
    <w:link w:val="a4"/>
    <w:uiPriority w:val="99"/>
    <w:rsid w:val="005029F0"/>
  </w:style>
  <w:style w:type="paragraph" w:styleId="a6">
    <w:name w:val="footer"/>
    <w:basedOn w:val="a"/>
    <w:link w:val="a7"/>
    <w:uiPriority w:val="99"/>
    <w:unhideWhenUsed/>
    <w:rsid w:val="005029F0"/>
    <w:pPr>
      <w:tabs>
        <w:tab w:val="center" w:pos="4252"/>
        <w:tab w:val="right" w:pos="8504"/>
      </w:tabs>
      <w:snapToGrid w:val="0"/>
    </w:pPr>
  </w:style>
  <w:style w:type="character" w:customStyle="1" w:styleId="a7">
    <w:name w:val="フッター (文字)"/>
    <w:basedOn w:val="a0"/>
    <w:link w:val="a6"/>
    <w:uiPriority w:val="99"/>
    <w:rsid w:val="005029F0"/>
  </w:style>
  <w:style w:type="paragraph" w:styleId="a8">
    <w:name w:val="Balloon Text"/>
    <w:basedOn w:val="a"/>
    <w:link w:val="a9"/>
    <w:uiPriority w:val="99"/>
    <w:semiHidden/>
    <w:unhideWhenUsed/>
    <w:rsid w:val="005439D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439D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159</Words>
  <Characters>907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菊池優実</dc:creator>
  <cp:keywords/>
  <dc:description/>
  <cp:lastModifiedBy>肥後賢一</cp:lastModifiedBy>
  <cp:revision>2</cp:revision>
  <cp:lastPrinted>2018-01-31T20:36:00Z</cp:lastPrinted>
  <dcterms:created xsi:type="dcterms:W3CDTF">2018-02-03T00:48:00Z</dcterms:created>
  <dcterms:modified xsi:type="dcterms:W3CDTF">2018-02-03T00:48:00Z</dcterms:modified>
</cp:coreProperties>
</file>