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165" w:rsidRDefault="00341338" w:rsidP="00341338">
      <w:pPr>
        <w:jc w:val="center"/>
        <w:rPr>
          <w:b/>
          <w:sz w:val="24"/>
          <w:szCs w:val="24"/>
        </w:rPr>
      </w:pPr>
      <w:r w:rsidRPr="00341338">
        <w:rPr>
          <w:rFonts w:hint="eastAsia"/>
          <w:b/>
          <w:sz w:val="24"/>
          <w:szCs w:val="24"/>
        </w:rPr>
        <w:t>第</w:t>
      </w:r>
      <w:r w:rsidRPr="00341338">
        <w:rPr>
          <w:rFonts w:hint="eastAsia"/>
          <w:b/>
          <w:sz w:val="24"/>
          <w:szCs w:val="24"/>
        </w:rPr>
        <w:t>3</w:t>
      </w:r>
      <w:r w:rsidRPr="00341338">
        <w:rPr>
          <w:rFonts w:hint="eastAsia"/>
          <w:b/>
          <w:sz w:val="24"/>
          <w:szCs w:val="24"/>
        </w:rPr>
        <w:t>学年</w:t>
      </w:r>
      <w:r w:rsidR="007721E1">
        <w:rPr>
          <w:rFonts w:hint="eastAsia"/>
          <w:b/>
          <w:sz w:val="24"/>
          <w:szCs w:val="24"/>
        </w:rPr>
        <w:t>1</w:t>
      </w:r>
      <w:r w:rsidRPr="00341338">
        <w:rPr>
          <w:rFonts w:hint="eastAsia"/>
          <w:b/>
          <w:sz w:val="24"/>
          <w:szCs w:val="24"/>
        </w:rPr>
        <w:t>組　算数科学習指導案</w:t>
      </w:r>
    </w:p>
    <w:p w:rsidR="00E367C8" w:rsidRPr="00E367C8" w:rsidRDefault="00E367C8" w:rsidP="00E367C8">
      <w:pPr>
        <w:jc w:val="right"/>
      </w:pPr>
      <w:bookmarkStart w:id="0" w:name="_GoBack"/>
      <w:bookmarkEnd w:id="0"/>
    </w:p>
    <w:p w:rsidR="00341338" w:rsidRDefault="00341338" w:rsidP="00341338">
      <w:pPr>
        <w:jc w:val="left"/>
      </w:pPr>
      <w:r>
        <w:rPr>
          <w:rFonts w:hint="eastAsia"/>
        </w:rPr>
        <w:t>1</w:t>
      </w:r>
      <w:r>
        <w:rPr>
          <w:rFonts w:hint="eastAsia"/>
        </w:rPr>
        <w:t xml:space="preserve">　題材名　</w:t>
      </w:r>
      <w:r>
        <w:rPr>
          <w:rFonts w:hint="eastAsia"/>
        </w:rPr>
        <w:t>2</w:t>
      </w:r>
      <w:r>
        <w:rPr>
          <w:rFonts w:hint="eastAsia"/>
        </w:rPr>
        <w:t>けたの数をかける計算</w:t>
      </w:r>
    </w:p>
    <w:p w:rsidR="00341338" w:rsidRDefault="00341338" w:rsidP="00341338">
      <w:pPr>
        <w:jc w:val="left"/>
      </w:pPr>
    </w:p>
    <w:p w:rsidR="00341338" w:rsidRDefault="00341338" w:rsidP="00341338">
      <w:pPr>
        <w:jc w:val="left"/>
      </w:pPr>
      <w:r>
        <w:rPr>
          <w:rFonts w:hint="eastAsia"/>
        </w:rPr>
        <w:t>2</w:t>
      </w:r>
      <w:r w:rsidR="007721E1">
        <w:rPr>
          <w:rFonts w:hint="eastAsia"/>
        </w:rPr>
        <w:t xml:space="preserve">　本時の学習指導（</w:t>
      </w:r>
      <w:r w:rsidR="007721E1">
        <w:rPr>
          <w:rFonts w:hint="eastAsia"/>
        </w:rPr>
        <w:t>4</w:t>
      </w:r>
      <w:r>
        <w:rPr>
          <w:rFonts w:hint="eastAsia"/>
        </w:rPr>
        <w:t>/</w:t>
      </w:r>
      <w:r w:rsidR="007721E1">
        <w:rPr>
          <w:rFonts w:hint="eastAsia"/>
        </w:rPr>
        <w:t>11</w:t>
      </w:r>
      <w:r>
        <w:rPr>
          <w:rFonts w:hint="eastAsia"/>
        </w:rPr>
        <w:t>時）</w:t>
      </w:r>
    </w:p>
    <w:p w:rsidR="00341338" w:rsidRDefault="00235582" w:rsidP="00341338">
      <w:pPr>
        <w:jc w:val="left"/>
      </w:pPr>
      <w:r>
        <w:rPr>
          <w:rFonts w:hint="eastAsia"/>
        </w:rPr>
        <w:t>（</w:t>
      </w:r>
      <w:r w:rsidR="00341338">
        <w:rPr>
          <w:rFonts w:hint="eastAsia"/>
        </w:rPr>
        <w:t>1</w:t>
      </w:r>
      <w:r>
        <w:rPr>
          <w:rFonts w:hint="eastAsia"/>
        </w:rPr>
        <w:t>）</w:t>
      </w:r>
      <w:r w:rsidR="00341338">
        <w:rPr>
          <w:rFonts w:hint="eastAsia"/>
        </w:rPr>
        <w:t>目標</w:t>
      </w:r>
    </w:p>
    <w:p w:rsidR="00341338" w:rsidRDefault="00341338" w:rsidP="00341338">
      <w:pPr>
        <w:jc w:val="left"/>
      </w:pPr>
      <w:r>
        <w:rPr>
          <w:rFonts w:hint="eastAsia"/>
        </w:rPr>
        <w:t xml:space="preserve">　〇</w:t>
      </w:r>
      <w:r w:rsidR="00235582">
        <w:rPr>
          <w:rFonts w:hint="eastAsia"/>
        </w:rPr>
        <w:t>2</w:t>
      </w:r>
      <w:r w:rsidR="00235582">
        <w:rPr>
          <w:rFonts w:hint="eastAsia"/>
        </w:rPr>
        <w:t>位数×</w:t>
      </w:r>
      <w:r w:rsidR="00235582">
        <w:rPr>
          <w:rFonts w:hint="eastAsia"/>
        </w:rPr>
        <w:t>2</w:t>
      </w:r>
      <w:r w:rsidR="00235582">
        <w:rPr>
          <w:rFonts w:hint="eastAsia"/>
        </w:rPr>
        <w:t>位数の計算原理や方法</w:t>
      </w:r>
      <w:r w:rsidR="00235582">
        <w:rPr>
          <w:rFonts w:hint="eastAsia"/>
        </w:rPr>
        <w:t>,</w:t>
      </w:r>
      <w:r w:rsidR="00235582">
        <w:rPr>
          <w:rFonts w:hint="eastAsia"/>
        </w:rPr>
        <w:t>筆算の仕方を理解することができる。</w:t>
      </w:r>
    </w:p>
    <w:p w:rsidR="00235582" w:rsidRDefault="00235582" w:rsidP="00235582">
      <w:pPr>
        <w:jc w:val="right"/>
      </w:pPr>
      <w:r>
        <w:rPr>
          <w:rFonts w:hint="eastAsia"/>
        </w:rPr>
        <w:t>（数量や図形に関する知識・理解）</w:t>
      </w:r>
    </w:p>
    <w:p w:rsidR="00235582" w:rsidRDefault="00235582" w:rsidP="00235582">
      <w:pPr>
        <w:jc w:val="left"/>
      </w:pPr>
      <w:r>
        <w:rPr>
          <w:rFonts w:hint="eastAsia"/>
        </w:rPr>
        <w:t>（</w:t>
      </w:r>
      <w:r>
        <w:rPr>
          <w:rFonts w:hint="eastAsia"/>
        </w:rPr>
        <w:t>2</w:t>
      </w:r>
      <w:r>
        <w:rPr>
          <w:rFonts w:hint="eastAsia"/>
        </w:rPr>
        <w:t>）展開</w:t>
      </w:r>
    </w:p>
    <w:tbl>
      <w:tblPr>
        <w:tblStyle w:val="a3"/>
        <w:tblW w:w="9776" w:type="dxa"/>
        <w:tblLook w:val="04A0" w:firstRow="1" w:lastRow="0" w:firstColumn="1" w:lastColumn="0" w:noHBand="0" w:noVBand="1"/>
      </w:tblPr>
      <w:tblGrid>
        <w:gridCol w:w="3539"/>
        <w:gridCol w:w="5528"/>
        <w:gridCol w:w="709"/>
      </w:tblGrid>
      <w:tr w:rsidR="00EC2614" w:rsidTr="00AE6A5D">
        <w:tc>
          <w:tcPr>
            <w:tcW w:w="3539" w:type="dxa"/>
          </w:tcPr>
          <w:p w:rsidR="00235582" w:rsidRDefault="00235582" w:rsidP="00AE6A5D">
            <w:pPr>
              <w:jc w:val="center"/>
            </w:pPr>
            <w:r>
              <w:rPr>
                <w:rFonts w:hint="eastAsia"/>
              </w:rPr>
              <w:t>学習活動</w:t>
            </w:r>
          </w:p>
        </w:tc>
        <w:tc>
          <w:tcPr>
            <w:tcW w:w="5528" w:type="dxa"/>
          </w:tcPr>
          <w:p w:rsidR="00235582" w:rsidRDefault="00235582" w:rsidP="00AE6A5D">
            <w:pPr>
              <w:jc w:val="center"/>
            </w:pPr>
            <w:r>
              <w:rPr>
                <w:rFonts w:hint="eastAsia"/>
              </w:rPr>
              <w:t>指導上の留意点</w:t>
            </w:r>
          </w:p>
        </w:tc>
        <w:tc>
          <w:tcPr>
            <w:tcW w:w="709" w:type="dxa"/>
          </w:tcPr>
          <w:p w:rsidR="00235582" w:rsidRDefault="00235582" w:rsidP="00235582">
            <w:pPr>
              <w:jc w:val="left"/>
            </w:pPr>
            <w:r>
              <w:rPr>
                <w:rFonts w:hint="eastAsia"/>
              </w:rPr>
              <w:t>時間</w:t>
            </w:r>
          </w:p>
        </w:tc>
      </w:tr>
      <w:tr w:rsidR="00EC2614" w:rsidTr="00453C56">
        <w:trPr>
          <w:trHeight w:val="1975"/>
        </w:trPr>
        <w:tc>
          <w:tcPr>
            <w:tcW w:w="3539" w:type="dxa"/>
          </w:tcPr>
          <w:p w:rsidR="00235582" w:rsidRDefault="00EC2614" w:rsidP="00235582">
            <w:pPr>
              <w:jc w:val="left"/>
            </w:pPr>
            <w:r>
              <w:rPr>
                <w:noProof/>
              </w:rPr>
              <mc:AlternateContent>
                <mc:Choice Requires="wps">
                  <w:drawing>
                    <wp:anchor distT="0" distB="0" distL="114300" distR="114300" simplePos="0" relativeHeight="251659264" behindDoc="0" locked="0" layoutInCell="1" allowOverlap="1">
                      <wp:simplePos x="0" y="0"/>
                      <wp:positionH relativeFrom="column">
                        <wp:posOffset>121285</wp:posOffset>
                      </wp:positionH>
                      <wp:positionV relativeFrom="paragraph">
                        <wp:posOffset>79319</wp:posOffset>
                      </wp:positionV>
                      <wp:extent cx="844951" cy="288925"/>
                      <wp:effectExtent l="0" t="0" r="12700" b="15875"/>
                      <wp:wrapNone/>
                      <wp:docPr id="2" name="正方形/長方形 2"/>
                      <wp:cNvGraphicFramePr/>
                      <a:graphic xmlns:a="http://schemas.openxmlformats.org/drawingml/2006/main">
                        <a:graphicData uri="http://schemas.microsoft.com/office/word/2010/wordprocessingShape">
                          <wps:wsp>
                            <wps:cNvSpPr/>
                            <wps:spPr>
                              <a:xfrm>
                                <a:off x="0" y="0"/>
                                <a:ext cx="844951" cy="2889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6A5D" w:rsidRDefault="00AE6A5D" w:rsidP="00AE6A5D">
                                  <w:pPr>
                                    <w:jc w:val="center"/>
                                  </w:pPr>
                                  <w:r>
                                    <w:rPr>
                                      <w:rFonts w:hint="eastAsia"/>
                                    </w:rPr>
                                    <w:t>問題場面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margin-left:9.55pt;margin-top:6.25pt;width:66.55pt;height: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" fillcolor="white [3201]" strokecolor="white [3212]" strokeweight="1pt">
                      <v:textbox>
                        <w:txbxContent>
                          <w:p w:rsidR="00AE6A5D" w:rsidRDefault="00AE6A5D" w:rsidP="00AE6A5D">
                            <w:pPr>
                              <w:jc w:val="center"/>
                            </w:pPr>
                            <w:r>
                              <w:rPr>
                                <w:rFonts w:hint="eastAsia"/>
                              </w:rPr>
                              <w:t>問題場面</w:t>
                            </w:r>
                          </w:p>
                        </w:txbxContent>
                      </v:textbox>
                    </v:rect>
                  </w:pict>
                </mc:Fallback>
              </mc:AlternateContent>
            </w:r>
          </w:p>
          <w:p w:rsidR="00235582" w:rsidRDefault="00EC2614" w:rsidP="00235582">
            <w:pPr>
              <w:jc w:val="left"/>
            </w:pPr>
            <w:r>
              <w:rPr>
                <w:noProof/>
              </w:rPr>
              <mc:AlternateContent>
                <mc:Choice Requires="wps">
                  <w:drawing>
                    <wp:anchor distT="0" distB="0" distL="114300" distR="114300" simplePos="0" relativeHeight="251658240" behindDoc="0" locked="0" layoutInCell="1" allowOverlap="1">
                      <wp:simplePos x="0" y="0"/>
                      <wp:positionH relativeFrom="column">
                        <wp:posOffset>17780</wp:posOffset>
                      </wp:positionH>
                      <wp:positionV relativeFrom="paragraph">
                        <wp:posOffset>24507</wp:posOffset>
                      </wp:positionV>
                      <wp:extent cx="4409440" cy="497711"/>
                      <wp:effectExtent l="0" t="0" r="10160" b="17145"/>
                      <wp:wrapNone/>
                      <wp:docPr id="1" name="正方形/長方形 1"/>
                      <wp:cNvGraphicFramePr/>
                      <a:graphic xmlns:a="http://schemas.openxmlformats.org/drawingml/2006/main">
                        <a:graphicData uri="http://schemas.microsoft.com/office/word/2010/wordprocessingShape">
                          <wps:wsp>
                            <wps:cNvSpPr/>
                            <wps:spPr>
                              <a:xfrm>
                                <a:off x="0" y="0"/>
                                <a:ext cx="4409440" cy="49771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35582" w:rsidRDefault="00235582" w:rsidP="00235582">
                                  <w:pPr>
                                    <w:jc w:val="center"/>
                                  </w:pPr>
                                  <w:r>
                                    <w:rPr>
                                      <w:rFonts w:hint="eastAsia"/>
                                    </w:rPr>
                                    <w:t>１こ</w:t>
                                  </w:r>
                                  <w:r>
                                    <w:rPr>
                                      <w:rFonts w:hint="eastAsia"/>
                                    </w:rPr>
                                    <w:t>31</w:t>
                                  </w:r>
                                  <w:r>
                                    <w:rPr>
                                      <w:rFonts w:hint="eastAsia"/>
                                    </w:rPr>
                                    <w:t>円のおかしを</w:t>
                                  </w:r>
                                  <w:r>
                                    <w:rPr>
                                      <w:rFonts w:hint="eastAsia"/>
                                    </w:rPr>
                                    <w:t>23</w:t>
                                  </w:r>
                                  <w:r>
                                    <w:rPr>
                                      <w:rFonts w:hint="eastAsia"/>
                                    </w:rPr>
                                    <w:t>こ買います</w:t>
                                  </w:r>
                                  <w:r>
                                    <w:t>。</w:t>
                                  </w:r>
                                  <w:r>
                                    <w:rPr>
                                      <w:rFonts w:hint="eastAsia"/>
                                    </w:rPr>
                                    <w:t>代金は</w:t>
                                  </w:r>
                                  <w:r>
                                    <w:t>何円でしょう</w:t>
                                  </w:r>
                                  <w:r w:rsidR="00AE6A5D">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7" style="position:absolute;margin-left:1.4pt;margin-top:1.95pt;width:347.2pt;height:3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" fillcolor="white [3201]" strokecolor="black [3213]" strokeweight="1pt">
                      <v:textbox>
                        <w:txbxContent>
                          <w:p w:rsidR="00235582" w:rsidRDefault="00235582" w:rsidP="00235582">
                            <w:pPr>
                              <w:jc w:val="center"/>
                              <w:rPr>
                                <w:rFonts w:hint="eastAsia"/>
                              </w:rPr>
                            </w:pPr>
                            <w:r>
                              <w:rPr>
                                <w:rFonts w:hint="eastAsia"/>
                              </w:rPr>
                              <w:t>１こ</w:t>
                            </w:r>
                            <w:r>
                              <w:rPr>
                                <w:rFonts w:hint="eastAsia"/>
                              </w:rPr>
                              <w:t>31</w:t>
                            </w:r>
                            <w:r>
                              <w:rPr>
                                <w:rFonts w:hint="eastAsia"/>
                              </w:rPr>
                              <w:t>円のおかしを</w:t>
                            </w:r>
                            <w:r>
                              <w:rPr>
                                <w:rFonts w:hint="eastAsia"/>
                              </w:rPr>
                              <w:t>23</w:t>
                            </w:r>
                            <w:r>
                              <w:rPr>
                                <w:rFonts w:hint="eastAsia"/>
                              </w:rPr>
                              <w:t>こ買います</w:t>
                            </w:r>
                            <w:r>
                              <w:t>。</w:t>
                            </w:r>
                            <w:r>
                              <w:rPr>
                                <w:rFonts w:hint="eastAsia"/>
                              </w:rPr>
                              <w:t>代金は</w:t>
                            </w:r>
                            <w:r>
                              <w:t>何円でしょう</w:t>
                            </w:r>
                            <w:r w:rsidR="00AE6A5D">
                              <w:rPr>
                                <w:rFonts w:hint="eastAsia"/>
                              </w:rPr>
                              <w:t>。</w:t>
                            </w:r>
                          </w:p>
                        </w:txbxContent>
                      </v:textbox>
                    </v:rect>
                  </w:pict>
                </mc:Fallback>
              </mc:AlternateContent>
            </w:r>
          </w:p>
          <w:p w:rsidR="00235582" w:rsidRDefault="00235582" w:rsidP="00235582">
            <w:pPr>
              <w:jc w:val="left"/>
            </w:pPr>
          </w:p>
          <w:p w:rsidR="00235582" w:rsidRDefault="00235582" w:rsidP="00235582">
            <w:pPr>
              <w:jc w:val="left"/>
            </w:pPr>
          </w:p>
          <w:p w:rsidR="00235582" w:rsidRDefault="00AE6A5D" w:rsidP="00AE6A5D">
            <w:pPr>
              <w:ind w:left="210" w:hangingChars="100" w:hanging="210"/>
              <w:jc w:val="left"/>
            </w:pPr>
            <w:r>
              <w:rPr>
                <w:rFonts w:hint="eastAsia"/>
              </w:rPr>
              <w:t>1</w:t>
            </w:r>
            <w:r>
              <w:rPr>
                <w:rFonts w:hint="eastAsia"/>
              </w:rPr>
              <w:t xml:space="preserve">　本時の問題場面について知り、課題をつかむ。</w:t>
            </w:r>
          </w:p>
          <w:p w:rsidR="00F27986" w:rsidRDefault="00F27986" w:rsidP="00F27986">
            <w:pPr>
              <w:ind w:left="210" w:hangingChars="100" w:hanging="210"/>
              <w:jc w:val="left"/>
            </w:pPr>
            <w:r>
              <w:rPr>
                <w:rFonts w:hint="eastAsia"/>
              </w:rPr>
              <w:t xml:space="preserve">　</w:t>
            </w:r>
            <w:r>
              <w:rPr>
                <w:rFonts w:hint="eastAsia"/>
              </w:rPr>
              <w:t>C</w:t>
            </w:r>
            <w:r>
              <w:rPr>
                <w:rFonts w:hint="eastAsia"/>
              </w:rPr>
              <w:t>１　１こ</w:t>
            </w:r>
            <w:r>
              <w:rPr>
                <w:rFonts w:hint="eastAsia"/>
              </w:rPr>
              <w:t>31</w:t>
            </w:r>
            <w:r>
              <w:rPr>
                <w:rFonts w:hint="eastAsia"/>
              </w:rPr>
              <w:t>円のおかしが</w:t>
            </w:r>
            <w:r>
              <w:rPr>
                <w:rFonts w:hint="eastAsia"/>
              </w:rPr>
              <w:t>23</w:t>
            </w:r>
          </w:p>
          <w:p w:rsidR="00F27986" w:rsidRDefault="00F27986" w:rsidP="00F27986">
            <w:pPr>
              <w:ind w:left="210" w:hangingChars="100" w:hanging="210"/>
              <w:jc w:val="left"/>
            </w:pPr>
            <w:r>
              <w:rPr>
                <w:rFonts w:hint="eastAsia"/>
              </w:rPr>
              <w:t xml:space="preserve">　　　　こあるから、</w:t>
            </w:r>
            <w:r>
              <w:rPr>
                <w:rFonts w:hint="eastAsia"/>
              </w:rPr>
              <w:t>31</w:t>
            </w:r>
            <w:r>
              <w:rPr>
                <w:rFonts w:hint="eastAsia"/>
              </w:rPr>
              <w:t>×</w:t>
            </w:r>
            <w:r>
              <w:rPr>
                <w:rFonts w:hint="eastAsia"/>
              </w:rPr>
              <w:t>23</w:t>
            </w:r>
            <w:r>
              <w:rPr>
                <w:rFonts w:hint="eastAsia"/>
              </w:rPr>
              <w:t>だ。</w:t>
            </w:r>
          </w:p>
          <w:p w:rsidR="00F27986" w:rsidRDefault="00F27986" w:rsidP="00EC2614">
            <w:pPr>
              <w:ind w:left="630" w:hangingChars="300" w:hanging="630"/>
              <w:jc w:val="left"/>
            </w:pPr>
            <w:r>
              <w:rPr>
                <w:rFonts w:hint="eastAsia"/>
              </w:rPr>
              <w:t xml:space="preserve">　</w:t>
            </w:r>
            <w:r>
              <w:rPr>
                <w:rFonts w:hint="eastAsia"/>
              </w:rPr>
              <w:t>C2</w:t>
            </w:r>
            <w:r>
              <w:rPr>
                <w:rFonts w:hint="eastAsia"/>
              </w:rPr>
              <w:t xml:space="preserve">　</w:t>
            </w:r>
            <w:r>
              <w:rPr>
                <w:rFonts w:hint="eastAsia"/>
              </w:rPr>
              <w:t>31</w:t>
            </w:r>
            <w:r w:rsidR="00EC2614">
              <w:rPr>
                <w:rFonts w:hint="eastAsia"/>
              </w:rPr>
              <w:t>×</w:t>
            </w:r>
            <w:r w:rsidR="00EC2614">
              <w:rPr>
                <w:rFonts w:hint="eastAsia"/>
              </w:rPr>
              <w:t>20</w:t>
            </w:r>
            <w:r w:rsidR="00EC2614">
              <w:rPr>
                <w:rFonts w:hint="eastAsia"/>
              </w:rPr>
              <w:t>が</w:t>
            </w:r>
            <w:r w:rsidR="00EC2614">
              <w:rPr>
                <w:rFonts w:hint="eastAsia"/>
              </w:rPr>
              <w:t>620</w:t>
            </w:r>
            <w:r w:rsidR="00EC2614">
              <w:rPr>
                <w:rFonts w:hint="eastAsia"/>
              </w:rPr>
              <w:t>だったからそれよりは高いと思う。</w:t>
            </w:r>
          </w:p>
          <w:p w:rsidR="00EC2614" w:rsidRDefault="00BB4C70" w:rsidP="00EC2614">
            <w:pPr>
              <w:ind w:left="630" w:hangingChars="300" w:hanging="630"/>
              <w:jc w:val="left"/>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307316</wp:posOffset>
                      </wp:positionH>
                      <wp:positionV relativeFrom="paragraph">
                        <wp:posOffset>62535</wp:posOffset>
                      </wp:positionV>
                      <wp:extent cx="590309" cy="393540"/>
                      <wp:effectExtent l="0" t="0" r="19685" b="26035"/>
                      <wp:wrapNone/>
                      <wp:docPr id="4" name="正方形/長方形 4"/>
                      <wp:cNvGraphicFramePr/>
                      <a:graphic xmlns:a="http://schemas.openxmlformats.org/drawingml/2006/main">
                        <a:graphicData uri="http://schemas.microsoft.com/office/word/2010/wordprocessingShape">
                          <wps:wsp>
                            <wps:cNvSpPr/>
                            <wps:spPr>
                              <a:xfrm>
                                <a:off x="0" y="0"/>
                                <a:ext cx="590309" cy="3935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BB4C70" w:rsidRDefault="00BB4C70" w:rsidP="00BB4C70">
                                  <w:pPr>
                                    <w:jc w:val="center"/>
                                  </w:pPr>
                                  <w:r>
                                    <w:rPr>
                                      <w:rFonts w:hint="eastAsia"/>
                                    </w:rPr>
                                    <w:t>課題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8" style="position:absolute;left:0;text-align:left;margin-left:24.2pt;margin-top:4.9pt;width:46.5pt;height: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" fillcolor="white [3201]" strokecolor="white [3212]" strokeweight="1pt">
                      <v:textbox>
                        <w:txbxContent>
                          <w:p w:rsidR="00BB4C70" w:rsidRDefault="00BB4C70" w:rsidP="00BB4C70">
                            <w:pPr>
                              <w:jc w:val="center"/>
                            </w:pPr>
                            <w:r>
                              <w:rPr>
                                <w:rFonts w:hint="eastAsia"/>
                              </w:rPr>
                              <w:t>課題</w:t>
                            </w:r>
                          </w:p>
                        </w:txbxContent>
                      </v:textbox>
                    </v:rect>
                  </w:pict>
                </mc:Fallback>
              </mc:AlternateContent>
            </w:r>
          </w:p>
          <w:p w:rsidR="00EC2614" w:rsidRDefault="00EC2614" w:rsidP="00EC2614">
            <w:pPr>
              <w:ind w:left="630" w:hangingChars="300" w:hanging="630"/>
              <w:jc w:val="left"/>
            </w:pPr>
          </w:p>
          <w:p w:rsidR="00EC2614" w:rsidRDefault="00EC2614" w:rsidP="00EC2614">
            <w:pPr>
              <w:ind w:left="630" w:hangingChars="300" w:hanging="630"/>
              <w:jc w:val="left"/>
            </w:pPr>
          </w:p>
          <w:p w:rsidR="00EC2614" w:rsidRDefault="00BB4C70" w:rsidP="00EC2614">
            <w:pPr>
              <w:ind w:left="630" w:hangingChars="300" w:hanging="630"/>
              <w:jc w:val="left"/>
            </w:pPr>
            <w:r>
              <w:rPr>
                <w:rFonts w:hint="eastAsia"/>
              </w:rPr>
              <w:t>2</w:t>
            </w:r>
            <w:r>
              <w:rPr>
                <w:rFonts w:hint="eastAsia"/>
              </w:rPr>
              <w:t xml:space="preserve">　各自、計算の仕方を考える。</w:t>
            </w:r>
          </w:p>
          <w:p w:rsidR="007D7DD0" w:rsidRDefault="00A97088" w:rsidP="007D7DD0">
            <w:pPr>
              <w:ind w:left="630" w:hangingChars="300" w:hanging="630"/>
              <w:jc w:val="left"/>
            </w:pPr>
            <w:r>
              <w:rPr>
                <w:rFonts w:hint="eastAsia"/>
              </w:rPr>
              <w:t xml:space="preserve">　</w:t>
            </w:r>
            <w:r>
              <w:rPr>
                <w:rFonts w:hint="eastAsia"/>
              </w:rPr>
              <w:t>C1</w:t>
            </w:r>
            <w:r>
              <w:rPr>
                <w:rFonts w:hint="eastAsia"/>
              </w:rPr>
              <w:t xml:space="preserve">　</w:t>
            </w:r>
            <w:r>
              <w:rPr>
                <w:rFonts w:hint="eastAsia"/>
              </w:rPr>
              <w:t>31</w:t>
            </w:r>
            <w:r>
              <w:rPr>
                <w:rFonts w:hint="eastAsia"/>
              </w:rPr>
              <w:t>×</w:t>
            </w:r>
            <w:r>
              <w:rPr>
                <w:rFonts w:hint="eastAsia"/>
              </w:rPr>
              <w:t>23</w:t>
            </w:r>
            <w:r>
              <w:rPr>
                <w:rFonts w:hint="eastAsia"/>
              </w:rPr>
              <w:t>は出来</w:t>
            </w:r>
            <w:r w:rsidR="007D7DD0">
              <w:rPr>
                <w:rFonts w:hint="eastAsia"/>
              </w:rPr>
              <w:t>ない</w:t>
            </w:r>
            <w:r>
              <w:rPr>
                <w:rFonts w:hint="eastAsia"/>
              </w:rPr>
              <w:t>が、</w:t>
            </w:r>
          </w:p>
          <w:p w:rsidR="007D7DD0" w:rsidRDefault="00A97088" w:rsidP="007D7DD0">
            <w:pPr>
              <w:ind w:leftChars="300" w:left="630"/>
              <w:jc w:val="left"/>
            </w:pPr>
            <w:r>
              <w:rPr>
                <w:rFonts w:hint="eastAsia"/>
              </w:rPr>
              <w:t>31</w:t>
            </w:r>
            <w:r>
              <w:rPr>
                <w:rFonts w:hint="eastAsia"/>
              </w:rPr>
              <w:t>×</w:t>
            </w:r>
            <w:r>
              <w:rPr>
                <w:rFonts w:hint="eastAsia"/>
              </w:rPr>
              <w:t>20</w:t>
            </w:r>
            <w:r>
              <w:rPr>
                <w:rFonts w:hint="eastAsia"/>
              </w:rPr>
              <w:t>と</w:t>
            </w:r>
            <w:r>
              <w:rPr>
                <w:rFonts w:hint="eastAsia"/>
              </w:rPr>
              <w:t>31</w:t>
            </w:r>
            <w:r>
              <w:rPr>
                <w:rFonts w:hint="eastAsia"/>
              </w:rPr>
              <w:t>×</w:t>
            </w:r>
            <w:r>
              <w:rPr>
                <w:rFonts w:hint="eastAsia"/>
              </w:rPr>
              <w:t>3</w:t>
            </w:r>
            <w:r>
              <w:rPr>
                <w:rFonts w:hint="eastAsia"/>
              </w:rPr>
              <w:t>は出来るの</w:t>
            </w:r>
          </w:p>
          <w:p w:rsidR="00A97088" w:rsidRDefault="00A97088" w:rsidP="007D7DD0">
            <w:pPr>
              <w:ind w:leftChars="300" w:left="630"/>
              <w:jc w:val="left"/>
            </w:pPr>
            <w:r>
              <w:rPr>
                <w:rFonts w:hint="eastAsia"/>
              </w:rPr>
              <w:t>でそ</w:t>
            </w:r>
            <w:r w:rsidR="00453C56">
              <w:rPr>
                <w:rFonts w:hint="eastAsia"/>
              </w:rPr>
              <w:t>れらの答えを足</w:t>
            </w:r>
            <w:r>
              <w:rPr>
                <w:rFonts w:hint="eastAsia"/>
              </w:rPr>
              <w:t>せばいい。</w:t>
            </w:r>
          </w:p>
          <w:p w:rsidR="00A97088" w:rsidRDefault="00A97088" w:rsidP="00EC2614">
            <w:pPr>
              <w:ind w:left="630" w:hangingChars="300" w:hanging="630"/>
              <w:jc w:val="left"/>
            </w:pPr>
          </w:p>
          <w:p w:rsidR="00A97088" w:rsidRDefault="00A97088" w:rsidP="00EC2614">
            <w:pPr>
              <w:ind w:left="630" w:hangingChars="300" w:hanging="630"/>
              <w:jc w:val="left"/>
            </w:pPr>
            <w:r>
              <w:rPr>
                <w:rFonts w:hint="eastAsia"/>
              </w:rPr>
              <w:t>3</w:t>
            </w:r>
            <w:r>
              <w:rPr>
                <w:rFonts w:hint="eastAsia"/>
              </w:rPr>
              <w:t xml:space="preserve">　計算の</w:t>
            </w:r>
            <w:r w:rsidR="00971451">
              <w:rPr>
                <w:rFonts w:hint="eastAsia"/>
              </w:rPr>
              <w:t>仕方</w:t>
            </w:r>
            <w:r>
              <w:rPr>
                <w:rFonts w:hint="eastAsia"/>
              </w:rPr>
              <w:t>を発表する。</w:t>
            </w:r>
          </w:p>
          <w:p w:rsidR="00453C56" w:rsidRDefault="00971451" w:rsidP="00453C56">
            <w:pPr>
              <w:ind w:left="630" w:hangingChars="300" w:hanging="630"/>
              <w:jc w:val="left"/>
            </w:pPr>
            <w:r>
              <w:rPr>
                <w:rFonts w:hint="eastAsia"/>
              </w:rPr>
              <w:t xml:space="preserve">　</w:t>
            </w:r>
            <w:r>
              <w:rPr>
                <w:rFonts w:hint="eastAsia"/>
              </w:rPr>
              <w:t>C1</w:t>
            </w:r>
            <w:r>
              <w:rPr>
                <w:rFonts w:hint="eastAsia"/>
              </w:rPr>
              <w:t xml:space="preserve">　</w:t>
            </w:r>
            <w:r>
              <w:rPr>
                <w:rFonts w:hint="eastAsia"/>
              </w:rPr>
              <w:t>23</w:t>
            </w:r>
            <w:r>
              <w:rPr>
                <w:rFonts w:hint="eastAsia"/>
              </w:rPr>
              <w:t>を</w:t>
            </w:r>
            <w:r>
              <w:rPr>
                <w:rFonts w:hint="eastAsia"/>
              </w:rPr>
              <w:t>20</w:t>
            </w:r>
            <w:r>
              <w:rPr>
                <w:rFonts w:hint="eastAsia"/>
              </w:rPr>
              <w:t>と</w:t>
            </w:r>
            <w:r>
              <w:rPr>
                <w:rFonts w:hint="eastAsia"/>
              </w:rPr>
              <w:t>3</w:t>
            </w:r>
            <w:r>
              <w:rPr>
                <w:rFonts w:hint="eastAsia"/>
              </w:rPr>
              <w:t>に分けて</w:t>
            </w:r>
            <w:r w:rsidR="00453C56">
              <w:rPr>
                <w:rFonts w:hint="eastAsia"/>
              </w:rPr>
              <w:t>、</w:t>
            </w:r>
            <w:r w:rsidR="00453C56">
              <w:rPr>
                <w:rFonts w:hint="eastAsia"/>
              </w:rPr>
              <w:t>31</w:t>
            </w:r>
            <w:r w:rsidR="00453C56">
              <w:rPr>
                <w:rFonts w:hint="eastAsia"/>
              </w:rPr>
              <w:t>×</w:t>
            </w:r>
            <w:r w:rsidR="00453C56">
              <w:rPr>
                <w:rFonts w:hint="eastAsia"/>
              </w:rPr>
              <w:t>20</w:t>
            </w:r>
            <w:r w:rsidR="00453C56">
              <w:rPr>
                <w:rFonts w:hint="eastAsia"/>
              </w:rPr>
              <w:t>と</w:t>
            </w:r>
            <w:r w:rsidR="00453C56">
              <w:rPr>
                <w:rFonts w:hint="eastAsia"/>
              </w:rPr>
              <w:t>31</w:t>
            </w:r>
            <w:r w:rsidR="00453C56">
              <w:rPr>
                <w:rFonts w:hint="eastAsia"/>
              </w:rPr>
              <w:t>×</w:t>
            </w:r>
            <w:r w:rsidR="00453C56">
              <w:rPr>
                <w:rFonts w:hint="eastAsia"/>
              </w:rPr>
              <w:t>3</w:t>
            </w:r>
            <w:r w:rsidR="00453C56">
              <w:rPr>
                <w:rFonts w:hint="eastAsia"/>
              </w:rPr>
              <w:t>の答えを足して求める。</w:t>
            </w:r>
          </w:p>
          <w:p w:rsidR="00971451" w:rsidRDefault="00971451" w:rsidP="00EC2614">
            <w:pPr>
              <w:ind w:left="630" w:hangingChars="300" w:hanging="630"/>
              <w:jc w:val="left"/>
            </w:pPr>
          </w:p>
          <w:p w:rsidR="00E367C8" w:rsidRDefault="00E367C8" w:rsidP="00EC2614">
            <w:pPr>
              <w:ind w:left="630" w:hangingChars="300" w:hanging="630"/>
              <w:jc w:val="left"/>
            </w:pPr>
          </w:p>
          <w:p w:rsidR="00971451" w:rsidRDefault="00971451" w:rsidP="00EC2614">
            <w:pPr>
              <w:ind w:left="630" w:hangingChars="300" w:hanging="630"/>
              <w:jc w:val="left"/>
            </w:pPr>
            <w:r>
              <w:rPr>
                <w:rFonts w:hint="eastAsia"/>
              </w:rPr>
              <w:t>4</w:t>
            </w:r>
            <w:r>
              <w:rPr>
                <w:rFonts w:hint="eastAsia"/>
              </w:rPr>
              <w:t xml:space="preserve">　</w:t>
            </w:r>
            <w:r w:rsidR="00453C56">
              <w:rPr>
                <w:rFonts w:hint="eastAsia"/>
              </w:rPr>
              <w:t>筆算の仕方を知る。</w:t>
            </w:r>
          </w:p>
          <w:p w:rsidR="00453C56" w:rsidRDefault="00453C56" w:rsidP="00EC2614">
            <w:pPr>
              <w:ind w:left="630" w:hangingChars="300" w:hanging="630"/>
              <w:jc w:val="left"/>
            </w:pPr>
          </w:p>
          <w:p w:rsidR="00472D62" w:rsidRDefault="00472D62" w:rsidP="00EC2614">
            <w:pPr>
              <w:ind w:left="630" w:hangingChars="300" w:hanging="630"/>
              <w:jc w:val="left"/>
            </w:pPr>
          </w:p>
          <w:p w:rsidR="00472D62" w:rsidRDefault="00472D62" w:rsidP="00EC2614">
            <w:pPr>
              <w:ind w:left="630" w:hangingChars="300" w:hanging="630"/>
              <w:jc w:val="left"/>
            </w:pPr>
          </w:p>
          <w:p w:rsidR="00472D62" w:rsidRDefault="00472D62" w:rsidP="00EC2614">
            <w:pPr>
              <w:ind w:left="630" w:hangingChars="300" w:hanging="630"/>
              <w:jc w:val="left"/>
            </w:pPr>
          </w:p>
          <w:p w:rsidR="00453C56" w:rsidRDefault="00453C56" w:rsidP="00EC2614">
            <w:pPr>
              <w:ind w:left="630" w:hangingChars="300" w:hanging="630"/>
              <w:jc w:val="left"/>
            </w:pPr>
            <w:r>
              <w:rPr>
                <w:rFonts w:hint="eastAsia"/>
              </w:rPr>
              <w:t>5</w:t>
            </w:r>
            <w:r>
              <w:rPr>
                <w:rFonts w:hint="eastAsia"/>
              </w:rPr>
              <w:t xml:space="preserve">　</w:t>
            </w:r>
            <w:r w:rsidR="00472D62">
              <w:rPr>
                <w:rFonts w:hint="eastAsia"/>
              </w:rPr>
              <w:t>筆算の仕方を活用して、問題を</w:t>
            </w:r>
          </w:p>
          <w:p w:rsidR="00472D62" w:rsidRDefault="00472D62" w:rsidP="00EC2614">
            <w:pPr>
              <w:ind w:left="630" w:hangingChars="300" w:hanging="630"/>
              <w:jc w:val="left"/>
            </w:pPr>
            <w:r>
              <w:rPr>
                <w:rFonts w:hint="eastAsia"/>
              </w:rPr>
              <w:t xml:space="preserve">　解く。</w:t>
            </w:r>
          </w:p>
          <w:p w:rsidR="003D5BC6" w:rsidRDefault="003D5BC6" w:rsidP="00EC2614">
            <w:pPr>
              <w:ind w:left="630" w:hangingChars="300" w:hanging="630"/>
              <w:jc w:val="left"/>
            </w:pPr>
          </w:p>
          <w:p w:rsidR="00FE63F8" w:rsidRDefault="00FE63F8" w:rsidP="00EC2614">
            <w:pPr>
              <w:ind w:left="630" w:hangingChars="300" w:hanging="630"/>
              <w:jc w:val="left"/>
            </w:pPr>
            <w:r>
              <w:rPr>
                <w:rFonts w:hint="eastAsia"/>
              </w:rPr>
              <w:t>6</w:t>
            </w:r>
            <w:r>
              <w:rPr>
                <w:rFonts w:hint="eastAsia"/>
              </w:rPr>
              <w:t xml:space="preserve">　本時の学習についてのまとめを</w:t>
            </w:r>
          </w:p>
          <w:p w:rsidR="00FE63F8" w:rsidRPr="00472D62" w:rsidRDefault="00FE63F8" w:rsidP="00FE63F8">
            <w:pPr>
              <w:ind w:firstLineChars="100" w:firstLine="210"/>
              <w:jc w:val="left"/>
            </w:pPr>
            <w:r>
              <w:rPr>
                <w:rFonts w:hint="eastAsia"/>
              </w:rPr>
              <w:t>する。</w:t>
            </w:r>
          </w:p>
        </w:tc>
        <w:tc>
          <w:tcPr>
            <w:tcW w:w="5528" w:type="dxa"/>
          </w:tcPr>
          <w:p w:rsidR="00235582" w:rsidRPr="003D5BC6" w:rsidRDefault="00235582" w:rsidP="00235582">
            <w:pPr>
              <w:jc w:val="left"/>
            </w:pPr>
          </w:p>
          <w:p w:rsidR="00235582" w:rsidRPr="003D5BC6" w:rsidRDefault="00235582" w:rsidP="00235582">
            <w:pPr>
              <w:jc w:val="left"/>
            </w:pPr>
          </w:p>
          <w:p w:rsidR="00235582" w:rsidRPr="003D5BC6" w:rsidRDefault="00235582" w:rsidP="00235582">
            <w:pPr>
              <w:jc w:val="left"/>
            </w:pPr>
          </w:p>
          <w:p w:rsidR="00235582" w:rsidRPr="003D5BC6" w:rsidRDefault="00235582" w:rsidP="00235582">
            <w:pPr>
              <w:jc w:val="left"/>
            </w:pPr>
          </w:p>
          <w:p w:rsidR="00235582" w:rsidRPr="003D5BC6" w:rsidRDefault="00AE6A5D" w:rsidP="00F27986">
            <w:pPr>
              <w:ind w:left="210" w:hangingChars="100" w:hanging="210"/>
              <w:jc w:val="left"/>
            </w:pPr>
            <w:r w:rsidRPr="003D5BC6">
              <w:rPr>
                <w:rFonts w:hint="eastAsia"/>
              </w:rPr>
              <w:t>〇教科書のテープと数直線の図を</w:t>
            </w:r>
            <w:r w:rsidR="007721E1">
              <w:rPr>
                <w:rFonts w:hint="eastAsia"/>
              </w:rPr>
              <w:t>示すことで</w:t>
            </w:r>
            <w:r w:rsidR="00F27986" w:rsidRPr="003D5BC6">
              <w:rPr>
                <w:rFonts w:hint="eastAsia"/>
              </w:rPr>
              <w:t>、「</w:t>
            </w:r>
            <w:r w:rsidR="00F27986" w:rsidRPr="003D5BC6">
              <w:rPr>
                <w:rFonts w:hint="eastAsia"/>
              </w:rPr>
              <w:t>1</w:t>
            </w:r>
            <w:r w:rsidR="007721E1">
              <w:rPr>
                <w:rFonts w:hint="eastAsia"/>
              </w:rPr>
              <w:t>つ分の大きさ」「いくつ分」にあたる数をとらえられ</w:t>
            </w:r>
            <w:r w:rsidR="00F27986" w:rsidRPr="003D5BC6">
              <w:rPr>
                <w:rFonts w:hint="eastAsia"/>
              </w:rPr>
              <w:t>る</w:t>
            </w:r>
            <w:r w:rsidR="007721E1">
              <w:rPr>
                <w:rFonts w:hint="eastAsia"/>
              </w:rPr>
              <w:t>ようにする</w:t>
            </w:r>
            <w:r w:rsidR="00F27986" w:rsidRPr="003D5BC6">
              <w:rPr>
                <w:rFonts w:hint="eastAsia"/>
              </w:rPr>
              <w:t>。</w:t>
            </w:r>
          </w:p>
          <w:p w:rsidR="00F27986" w:rsidRPr="003D5BC6" w:rsidRDefault="00F27986" w:rsidP="00F27986">
            <w:pPr>
              <w:ind w:left="210" w:hangingChars="100" w:hanging="210"/>
              <w:jc w:val="left"/>
            </w:pPr>
            <w:r w:rsidRPr="003D5BC6">
              <w:rPr>
                <w:rFonts w:hint="eastAsia"/>
              </w:rPr>
              <w:t>〇答えがおよそいくらになるかについても問い、予想をさせ</w:t>
            </w:r>
            <w:r w:rsidR="007721E1">
              <w:rPr>
                <w:rFonts w:hint="eastAsia"/>
              </w:rPr>
              <w:t>ることで</w:t>
            </w:r>
            <w:r w:rsidRPr="003D5BC6">
              <w:rPr>
                <w:rFonts w:hint="eastAsia"/>
              </w:rPr>
              <w:t>、その</w:t>
            </w:r>
            <w:r w:rsidR="007721E1">
              <w:rPr>
                <w:rFonts w:hint="eastAsia"/>
              </w:rPr>
              <w:t>予想が正答とどれくらい異なるかを認識させ、筆算の必要性を理解できるようにする</w:t>
            </w:r>
            <w:r w:rsidRPr="003D5BC6">
              <w:rPr>
                <w:rFonts w:hint="eastAsia"/>
              </w:rPr>
              <w:t>。</w:t>
            </w:r>
          </w:p>
          <w:p w:rsidR="00F27986" w:rsidRPr="003D5BC6" w:rsidRDefault="00EC2614" w:rsidP="00F27986">
            <w:pPr>
              <w:ind w:left="210" w:hangingChars="100" w:hanging="210"/>
              <w:jc w:val="left"/>
            </w:pPr>
            <w:r w:rsidRPr="003D5BC6">
              <w:rPr>
                <w:noProof/>
              </w:rPr>
              <mc:AlternateContent>
                <mc:Choice Requires="wps">
                  <w:drawing>
                    <wp:anchor distT="0" distB="0" distL="114300" distR="114300" simplePos="0" relativeHeight="251660288" behindDoc="0" locked="0" layoutInCell="1" allowOverlap="1">
                      <wp:simplePos x="0" y="0"/>
                      <wp:positionH relativeFrom="column">
                        <wp:posOffset>-2079046</wp:posOffset>
                      </wp:positionH>
                      <wp:positionV relativeFrom="page">
                        <wp:posOffset>2498557</wp:posOffset>
                      </wp:positionV>
                      <wp:extent cx="3970117" cy="439420"/>
                      <wp:effectExtent l="0" t="0" r="11430" b="17780"/>
                      <wp:wrapNone/>
                      <wp:docPr id="3" name="正方形/長方形 3"/>
                      <wp:cNvGraphicFramePr/>
                      <a:graphic xmlns:a="http://schemas.openxmlformats.org/drawingml/2006/main">
                        <a:graphicData uri="http://schemas.microsoft.com/office/word/2010/wordprocessingShape">
                          <wps:wsp>
                            <wps:cNvSpPr/>
                            <wps:spPr>
                              <a:xfrm>
                                <a:off x="0" y="0"/>
                                <a:ext cx="3970117" cy="4394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C2614" w:rsidRDefault="00EC2614" w:rsidP="00EC2614">
                                  <w:pPr>
                                    <w:jc w:val="center"/>
                                  </w:pPr>
                                  <w:r>
                                    <w:rPr>
                                      <w:rFonts w:hint="eastAsia"/>
                                    </w:rPr>
                                    <w:t>31</w:t>
                                  </w:r>
                                  <w:r>
                                    <w:t>×23</w:t>
                                  </w:r>
                                  <w:r>
                                    <w:t>の</w:t>
                                  </w:r>
                                  <w:r>
                                    <w:rPr>
                                      <w:rFonts w:hint="eastAsia"/>
                                    </w:rPr>
                                    <w:t>計算のしかたを考えよう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9" style="position:absolute;left:0;text-align:left;margin-left:-163.7pt;margin-top:196.75pt;width:312.6pt;height:3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" fillcolor="white [3201]" strokecolor="black [3213]" strokeweight="1pt">
                      <v:textbox>
                        <w:txbxContent>
                          <w:p w:rsidR="00EC2614" w:rsidRDefault="00EC2614" w:rsidP="00EC2614">
                            <w:pPr>
                              <w:jc w:val="center"/>
                            </w:pPr>
                            <w:r>
                              <w:rPr>
                                <w:rFonts w:hint="eastAsia"/>
                              </w:rPr>
                              <w:t>31</w:t>
                            </w:r>
                            <w:r>
                              <w:t>×23</w:t>
                            </w:r>
                            <w:r>
                              <w:t>の</w:t>
                            </w:r>
                            <w:r>
                              <w:rPr>
                                <w:rFonts w:hint="eastAsia"/>
                              </w:rPr>
                              <w:t>計算のしかたを考えよう</w:t>
                            </w:r>
                          </w:p>
                        </w:txbxContent>
                      </v:textbox>
                      <w10:wrap anchory="page"/>
                    </v:rect>
                  </w:pict>
                </mc:Fallback>
              </mc:AlternateContent>
            </w:r>
          </w:p>
          <w:p w:rsidR="00EC2614" w:rsidRPr="003D5BC6" w:rsidRDefault="00EC2614" w:rsidP="00F27986">
            <w:pPr>
              <w:ind w:left="210" w:hangingChars="100" w:hanging="210"/>
              <w:jc w:val="left"/>
            </w:pPr>
          </w:p>
          <w:p w:rsidR="00EC2614" w:rsidRPr="003D5BC6" w:rsidRDefault="00EC2614" w:rsidP="00F27986">
            <w:pPr>
              <w:ind w:left="210" w:hangingChars="100" w:hanging="210"/>
              <w:jc w:val="left"/>
            </w:pPr>
          </w:p>
          <w:p w:rsidR="00EC2614" w:rsidRPr="003D5BC6" w:rsidRDefault="00EC2614" w:rsidP="00F27986">
            <w:pPr>
              <w:ind w:left="210" w:hangingChars="100" w:hanging="210"/>
              <w:jc w:val="left"/>
            </w:pPr>
          </w:p>
          <w:p w:rsidR="00A97088" w:rsidRPr="003D5BC6" w:rsidRDefault="00BB4C70" w:rsidP="00A97088">
            <w:pPr>
              <w:ind w:left="210" w:hangingChars="100" w:hanging="210"/>
              <w:jc w:val="left"/>
            </w:pPr>
            <w:r w:rsidRPr="003D5BC6">
              <w:rPr>
                <w:rFonts w:hint="eastAsia"/>
              </w:rPr>
              <w:t>〇</w:t>
            </w:r>
            <w:r w:rsidR="00A97088" w:rsidRPr="003D5BC6">
              <w:rPr>
                <w:rFonts w:hint="eastAsia"/>
              </w:rPr>
              <w:t>前回内容の「</w:t>
            </w:r>
            <w:r w:rsidR="00A97088" w:rsidRPr="003D5BC6">
              <w:rPr>
                <w:rFonts w:hint="eastAsia"/>
              </w:rPr>
              <w:t>31</w:t>
            </w:r>
            <w:r w:rsidR="00A97088" w:rsidRPr="003D5BC6">
              <w:rPr>
                <w:rFonts w:hint="eastAsia"/>
              </w:rPr>
              <w:t>×</w:t>
            </w:r>
            <w:r w:rsidR="00A97088" w:rsidRPr="003D5BC6">
              <w:rPr>
                <w:rFonts w:hint="eastAsia"/>
              </w:rPr>
              <w:t>20</w:t>
            </w:r>
            <w:r w:rsidR="007721E1">
              <w:rPr>
                <w:rFonts w:hint="eastAsia"/>
              </w:rPr>
              <w:t>の計算のしかたを考えましょう」を振り返ることで</w:t>
            </w:r>
            <w:r w:rsidR="00A97088" w:rsidRPr="003D5BC6">
              <w:rPr>
                <w:rFonts w:hint="eastAsia"/>
              </w:rPr>
              <w:t>、「</w:t>
            </w:r>
            <w:r w:rsidR="00A97088" w:rsidRPr="003D5BC6">
              <w:rPr>
                <w:rFonts w:hint="eastAsia"/>
              </w:rPr>
              <w:t>23</w:t>
            </w:r>
            <w:r w:rsidR="00A97088" w:rsidRPr="003D5BC6">
              <w:rPr>
                <w:rFonts w:hint="eastAsia"/>
              </w:rPr>
              <w:t>を</w:t>
            </w:r>
            <w:r w:rsidR="00A97088" w:rsidRPr="003D5BC6">
              <w:rPr>
                <w:rFonts w:hint="eastAsia"/>
              </w:rPr>
              <w:t>20</w:t>
            </w:r>
            <w:r w:rsidR="00A97088" w:rsidRPr="003D5BC6">
              <w:rPr>
                <w:rFonts w:hint="eastAsia"/>
              </w:rPr>
              <w:t>と</w:t>
            </w:r>
            <w:r w:rsidR="00A97088" w:rsidRPr="003D5BC6">
              <w:rPr>
                <w:rFonts w:hint="eastAsia"/>
              </w:rPr>
              <w:t>3</w:t>
            </w:r>
            <w:r w:rsidR="00A97088" w:rsidRPr="003D5BC6">
              <w:rPr>
                <w:rFonts w:hint="eastAsia"/>
              </w:rPr>
              <w:t>に分ける」という発想が持てるようにする。</w:t>
            </w:r>
          </w:p>
          <w:p w:rsidR="00A97088" w:rsidRPr="003D5BC6" w:rsidRDefault="00A97088" w:rsidP="00A97088">
            <w:pPr>
              <w:ind w:left="210" w:hangingChars="100" w:hanging="210"/>
              <w:jc w:val="left"/>
            </w:pPr>
          </w:p>
          <w:p w:rsidR="00A97088" w:rsidRPr="003D5BC6" w:rsidRDefault="00A97088" w:rsidP="00A97088">
            <w:pPr>
              <w:ind w:left="210" w:hangingChars="100" w:hanging="210"/>
              <w:jc w:val="left"/>
            </w:pPr>
          </w:p>
          <w:p w:rsidR="00971451" w:rsidRPr="003D5BC6" w:rsidRDefault="00A97088" w:rsidP="00971451">
            <w:pPr>
              <w:ind w:left="210" w:hangingChars="100" w:hanging="210"/>
              <w:jc w:val="left"/>
            </w:pPr>
            <w:r w:rsidRPr="003D5BC6">
              <w:rPr>
                <w:rFonts w:hint="eastAsia"/>
              </w:rPr>
              <w:t>〇</w:t>
            </w:r>
            <w:r w:rsidR="007721E1">
              <w:rPr>
                <w:rFonts w:hint="eastAsia"/>
              </w:rPr>
              <w:t>計算の仕方が分からなかった児童にも</w:t>
            </w:r>
            <w:r w:rsidR="00971451" w:rsidRPr="003D5BC6">
              <w:rPr>
                <w:rFonts w:hint="eastAsia"/>
              </w:rPr>
              <w:t>分かるように発表者を促す。</w:t>
            </w:r>
          </w:p>
          <w:p w:rsidR="00971451" w:rsidRPr="003D5BC6" w:rsidRDefault="00971451" w:rsidP="00971451">
            <w:pPr>
              <w:ind w:left="210" w:hangingChars="100" w:hanging="210"/>
              <w:jc w:val="left"/>
            </w:pPr>
          </w:p>
          <w:p w:rsidR="00453C56" w:rsidRPr="003D5BC6" w:rsidRDefault="00453C56" w:rsidP="00971451">
            <w:pPr>
              <w:ind w:left="210" w:hangingChars="100" w:hanging="210"/>
              <w:jc w:val="left"/>
            </w:pPr>
          </w:p>
          <w:p w:rsidR="00E367C8" w:rsidRDefault="00E367C8" w:rsidP="00971451">
            <w:pPr>
              <w:ind w:left="210" w:hangingChars="100" w:hanging="210"/>
              <w:jc w:val="left"/>
            </w:pPr>
          </w:p>
          <w:p w:rsidR="00E367C8" w:rsidRDefault="00E367C8" w:rsidP="00971451">
            <w:pPr>
              <w:ind w:left="210" w:hangingChars="100" w:hanging="210"/>
              <w:jc w:val="left"/>
            </w:pPr>
          </w:p>
          <w:p w:rsidR="00453C56" w:rsidRPr="003D5BC6" w:rsidRDefault="00453C56" w:rsidP="00971451">
            <w:pPr>
              <w:ind w:left="210" w:hangingChars="100" w:hanging="210"/>
              <w:jc w:val="left"/>
            </w:pPr>
            <w:r w:rsidRPr="003D5BC6">
              <w:rPr>
                <w:rFonts w:hint="eastAsia"/>
              </w:rPr>
              <w:t>〇手順を丁寧に確認しながら説明する。</w:t>
            </w:r>
          </w:p>
          <w:p w:rsidR="00472D62" w:rsidRPr="003D5BC6" w:rsidRDefault="00472D62" w:rsidP="00472D62">
            <w:pPr>
              <w:ind w:left="420" w:hangingChars="200" w:hanging="420"/>
              <w:jc w:val="left"/>
            </w:pPr>
            <w:r w:rsidRPr="003D5BC6">
              <w:rPr>
                <w:rFonts w:hint="eastAsia"/>
                <w:bdr w:val="single" w:sz="4" w:space="0" w:color="auto"/>
              </w:rPr>
              <w:t>評</w:t>
            </w:r>
            <w:r w:rsidRPr="003D5BC6">
              <w:rPr>
                <w:rFonts w:hint="eastAsia"/>
              </w:rPr>
              <w:t xml:space="preserve">　</w:t>
            </w:r>
            <w:r w:rsidRPr="003D5BC6">
              <w:rPr>
                <w:rFonts w:hint="eastAsia"/>
              </w:rPr>
              <w:t>2</w:t>
            </w:r>
            <w:r w:rsidRPr="003D5BC6">
              <w:rPr>
                <w:rFonts w:hint="eastAsia"/>
              </w:rPr>
              <w:t>位数×</w:t>
            </w:r>
            <w:r w:rsidRPr="003D5BC6">
              <w:rPr>
                <w:rFonts w:hint="eastAsia"/>
              </w:rPr>
              <w:t>2</w:t>
            </w:r>
            <w:r w:rsidRPr="003D5BC6">
              <w:rPr>
                <w:rFonts w:hint="eastAsia"/>
              </w:rPr>
              <w:t>位数の計算原理や方法</w:t>
            </w:r>
            <w:r w:rsidRPr="003D5BC6">
              <w:rPr>
                <w:rFonts w:hint="eastAsia"/>
              </w:rPr>
              <w:t>,</w:t>
            </w:r>
            <w:r w:rsidR="00EF63E0">
              <w:rPr>
                <w:rFonts w:hint="eastAsia"/>
              </w:rPr>
              <w:t>筆算の仕方を理解してい</w:t>
            </w:r>
            <w:r w:rsidRPr="003D5BC6">
              <w:rPr>
                <w:rFonts w:hint="eastAsia"/>
              </w:rPr>
              <w:t>る。</w:t>
            </w:r>
          </w:p>
          <w:p w:rsidR="00453C56" w:rsidRPr="003D5BC6" w:rsidRDefault="00472D62" w:rsidP="00472D62">
            <w:pPr>
              <w:ind w:left="210" w:hangingChars="100" w:hanging="210"/>
              <w:jc w:val="right"/>
            </w:pPr>
            <w:r w:rsidRPr="003D5BC6">
              <w:lastRenderedPageBreak/>
              <w:t>（</w:t>
            </w:r>
            <w:r w:rsidRPr="003D5BC6">
              <w:rPr>
                <w:rFonts w:hint="eastAsia"/>
              </w:rPr>
              <w:t>数量や図形に関する知識・理解）</w:t>
            </w:r>
          </w:p>
          <w:p w:rsidR="00472D62" w:rsidRPr="003D5BC6" w:rsidRDefault="00472D62" w:rsidP="00971451">
            <w:pPr>
              <w:ind w:left="210" w:hangingChars="100" w:hanging="210"/>
              <w:jc w:val="left"/>
            </w:pPr>
          </w:p>
          <w:p w:rsidR="00472D62" w:rsidRDefault="00472D62" w:rsidP="00971451">
            <w:pPr>
              <w:ind w:left="210" w:hangingChars="100" w:hanging="210"/>
              <w:jc w:val="left"/>
            </w:pPr>
            <w:r w:rsidRPr="003D5BC6">
              <w:rPr>
                <w:rFonts w:hint="eastAsia"/>
              </w:rPr>
              <w:t>〇</w:t>
            </w:r>
            <w:r w:rsidR="003D5BC6">
              <w:rPr>
                <w:rFonts w:hint="eastAsia"/>
              </w:rPr>
              <w:t>つまずいて</w:t>
            </w:r>
            <w:r w:rsidRPr="003D5BC6">
              <w:rPr>
                <w:rFonts w:hint="eastAsia"/>
              </w:rPr>
              <w:t>いる児童がいないか机間指導で確認する。</w:t>
            </w:r>
          </w:p>
          <w:p w:rsidR="00FE63F8" w:rsidRDefault="00DA692D" w:rsidP="00971451">
            <w:pPr>
              <w:ind w:left="210" w:hangingChars="100" w:hanging="210"/>
              <w:jc w:val="left"/>
            </w:pPr>
            <w:r>
              <w:rPr>
                <w:rFonts w:hint="eastAsia"/>
              </w:rPr>
              <w:t>〇つま</w:t>
            </w:r>
            <w:r w:rsidR="00EE5306">
              <w:rPr>
                <w:rFonts w:hint="eastAsia"/>
              </w:rPr>
              <w:t>ずいている児童がいた場合は板書に示した手順を児童とともに確認しながら計算する。</w:t>
            </w:r>
          </w:p>
          <w:p w:rsidR="00FE63F8" w:rsidRDefault="00FE63F8" w:rsidP="00971451">
            <w:pPr>
              <w:ind w:left="210" w:hangingChars="100" w:hanging="210"/>
              <w:jc w:val="left"/>
            </w:pPr>
          </w:p>
          <w:p w:rsidR="00FE63F8" w:rsidRPr="003D5BC6" w:rsidRDefault="00FE63F8" w:rsidP="00FE63F8">
            <w:pPr>
              <w:ind w:left="210" w:hangingChars="100" w:hanging="210"/>
              <w:jc w:val="left"/>
            </w:pPr>
            <w:r>
              <w:rPr>
                <w:rFonts w:hint="eastAsia"/>
              </w:rPr>
              <w:t>〇「いくつ分」にあたる数を分けると今までの考えが使えることをおさえる。</w:t>
            </w:r>
          </w:p>
        </w:tc>
        <w:tc>
          <w:tcPr>
            <w:tcW w:w="709" w:type="dxa"/>
          </w:tcPr>
          <w:p w:rsidR="00E367C8" w:rsidRDefault="00E367C8" w:rsidP="00E367C8">
            <w:pPr>
              <w:jc w:val="left"/>
            </w:pPr>
          </w:p>
          <w:p w:rsidR="00E367C8" w:rsidRDefault="00E367C8" w:rsidP="00E367C8">
            <w:pPr>
              <w:jc w:val="left"/>
            </w:pPr>
          </w:p>
          <w:p w:rsidR="00E367C8" w:rsidRDefault="00E367C8" w:rsidP="00E367C8">
            <w:pPr>
              <w:jc w:val="left"/>
            </w:pPr>
          </w:p>
          <w:p w:rsidR="00E367C8" w:rsidRDefault="00E367C8" w:rsidP="00E367C8">
            <w:pPr>
              <w:jc w:val="left"/>
            </w:pPr>
          </w:p>
          <w:p w:rsidR="00F27986" w:rsidRDefault="00BB4C70" w:rsidP="00E367C8">
            <w:pPr>
              <w:jc w:val="left"/>
            </w:pPr>
            <w:r>
              <w:rPr>
                <w:rFonts w:hint="eastAsia"/>
              </w:rPr>
              <w:t>8</w:t>
            </w:r>
            <w:r w:rsidR="007D7DD0">
              <w:rPr>
                <w:rFonts w:hint="eastAsia"/>
              </w:rPr>
              <w:t>′</w:t>
            </w:r>
          </w:p>
          <w:p w:rsidR="00F27986" w:rsidRDefault="00F27986" w:rsidP="00235582">
            <w:pPr>
              <w:jc w:val="left"/>
            </w:pPr>
          </w:p>
          <w:p w:rsidR="00F27986" w:rsidRDefault="00F27986" w:rsidP="00235582">
            <w:pPr>
              <w:jc w:val="left"/>
            </w:pPr>
          </w:p>
          <w:p w:rsidR="00F27986" w:rsidRDefault="00F27986" w:rsidP="00235582">
            <w:pPr>
              <w:jc w:val="left"/>
            </w:pPr>
          </w:p>
          <w:p w:rsidR="00F27986" w:rsidRDefault="00F27986" w:rsidP="00235582">
            <w:pPr>
              <w:jc w:val="left"/>
            </w:pPr>
          </w:p>
          <w:p w:rsidR="00F27986" w:rsidRDefault="00F27986" w:rsidP="00235582">
            <w:pPr>
              <w:jc w:val="left"/>
            </w:pPr>
          </w:p>
          <w:p w:rsidR="00EC2614" w:rsidRDefault="00EC2614" w:rsidP="00235582">
            <w:pPr>
              <w:jc w:val="left"/>
            </w:pPr>
          </w:p>
          <w:p w:rsidR="00EC2614" w:rsidRDefault="00EC2614" w:rsidP="00235582">
            <w:pPr>
              <w:jc w:val="left"/>
            </w:pPr>
          </w:p>
          <w:p w:rsidR="00EC2614" w:rsidRDefault="00EC2614" w:rsidP="00235582">
            <w:pPr>
              <w:jc w:val="left"/>
            </w:pPr>
          </w:p>
          <w:p w:rsidR="00EC2614" w:rsidRDefault="00BB4C70" w:rsidP="00235582">
            <w:pPr>
              <w:jc w:val="left"/>
            </w:pPr>
            <w:r>
              <w:rPr>
                <w:rFonts w:hint="eastAsia"/>
              </w:rPr>
              <w:t>10</w:t>
            </w:r>
            <w:r w:rsidR="00A97088">
              <w:rPr>
                <w:rFonts w:hint="eastAsia"/>
              </w:rPr>
              <w:t>′</w:t>
            </w:r>
          </w:p>
          <w:p w:rsidR="00EC2614" w:rsidRDefault="00EC2614" w:rsidP="00235582">
            <w:pPr>
              <w:jc w:val="left"/>
            </w:pPr>
          </w:p>
          <w:p w:rsidR="00EC2614" w:rsidRDefault="00EC2614" w:rsidP="00235582">
            <w:pPr>
              <w:jc w:val="left"/>
            </w:pPr>
          </w:p>
          <w:p w:rsidR="00A97088" w:rsidRDefault="00A97088" w:rsidP="00235582">
            <w:pPr>
              <w:jc w:val="left"/>
            </w:pPr>
          </w:p>
          <w:p w:rsidR="00A97088" w:rsidRDefault="00A97088" w:rsidP="00235582">
            <w:pPr>
              <w:jc w:val="left"/>
            </w:pPr>
          </w:p>
          <w:p w:rsidR="00A97088" w:rsidRDefault="00A97088" w:rsidP="00235582">
            <w:pPr>
              <w:jc w:val="left"/>
            </w:pPr>
          </w:p>
          <w:p w:rsidR="00A97088" w:rsidRDefault="00A97088" w:rsidP="00235582">
            <w:pPr>
              <w:jc w:val="left"/>
            </w:pPr>
            <w:r>
              <w:rPr>
                <w:rFonts w:hint="eastAsia"/>
              </w:rPr>
              <w:t>5</w:t>
            </w:r>
            <w:r w:rsidR="007D7DD0">
              <w:rPr>
                <w:rFonts w:hint="eastAsia"/>
              </w:rPr>
              <w:t>′</w:t>
            </w:r>
          </w:p>
          <w:p w:rsidR="00453C56" w:rsidRDefault="00453C56" w:rsidP="00235582">
            <w:pPr>
              <w:jc w:val="left"/>
            </w:pPr>
          </w:p>
          <w:p w:rsidR="00453C56" w:rsidRDefault="00453C56" w:rsidP="00235582">
            <w:pPr>
              <w:jc w:val="left"/>
            </w:pPr>
          </w:p>
          <w:p w:rsidR="00453C56" w:rsidRDefault="00453C56" w:rsidP="00235582">
            <w:pPr>
              <w:jc w:val="left"/>
            </w:pPr>
          </w:p>
          <w:p w:rsidR="00453C56" w:rsidRDefault="00453C56" w:rsidP="00235582">
            <w:pPr>
              <w:jc w:val="left"/>
            </w:pPr>
          </w:p>
          <w:p w:rsidR="00E367C8" w:rsidRDefault="00E367C8" w:rsidP="00235582">
            <w:pPr>
              <w:jc w:val="left"/>
            </w:pPr>
          </w:p>
          <w:p w:rsidR="00453C56" w:rsidRDefault="00453C56" w:rsidP="00235582">
            <w:pPr>
              <w:jc w:val="left"/>
            </w:pPr>
            <w:r>
              <w:rPr>
                <w:rFonts w:hint="eastAsia"/>
              </w:rPr>
              <w:t>10</w:t>
            </w:r>
            <w:r>
              <w:rPr>
                <w:rFonts w:hint="eastAsia"/>
              </w:rPr>
              <w:t>′</w:t>
            </w:r>
          </w:p>
          <w:p w:rsidR="00453C56" w:rsidRDefault="00453C56" w:rsidP="00235582">
            <w:pPr>
              <w:jc w:val="left"/>
            </w:pPr>
          </w:p>
          <w:p w:rsidR="00453C56" w:rsidRDefault="00453C56" w:rsidP="00235582">
            <w:pPr>
              <w:jc w:val="left"/>
            </w:pPr>
          </w:p>
          <w:p w:rsidR="00472D62" w:rsidRDefault="00472D62" w:rsidP="00235582">
            <w:pPr>
              <w:jc w:val="left"/>
            </w:pPr>
          </w:p>
          <w:p w:rsidR="00472D62" w:rsidRDefault="00472D62" w:rsidP="00235582">
            <w:pPr>
              <w:jc w:val="left"/>
            </w:pPr>
          </w:p>
          <w:p w:rsidR="00472D62" w:rsidRDefault="00FE63F8" w:rsidP="00235582">
            <w:pPr>
              <w:jc w:val="left"/>
            </w:pPr>
            <w:r>
              <w:rPr>
                <w:rFonts w:hint="eastAsia"/>
              </w:rPr>
              <w:t>7</w:t>
            </w:r>
            <w:r w:rsidR="00472D62">
              <w:rPr>
                <w:rFonts w:hint="eastAsia"/>
              </w:rPr>
              <w:t>′</w:t>
            </w:r>
          </w:p>
          <w:p w:rsidR="00FE63F8" w:rsidRDefault="00FE63F8" w:rsidP="00235582">
            <w:pPr>
              <w:jc w:val="left"/>
            </w:pPr>
          </w:p>
          <w:p w:rsidR="00FE63F8" w:rsidRDefault="00FE63F8" w:rsidP="00235582">
            <w:pPr>
              <w:jc w:val="left"/>
            </w:pPr>
          </w:p>
          <w:p w:rsidR="00FE63F8" w:rsidRDefault="00FE63F8" w:rsidP="00235582">
            <w:pPr>
              <w:jc w:val="left"/>
            </w:pPr>
            <w:r>
              <w:rPr>
                <w:rFonts w:hint="eastAsia"/>
              </w:rPr>
              <w:t>5</w:t>
            </w:r>
            <w:r>
              <w:rPr>
                <w:rFonts w:hint="eastAsia"/>
              </w:rPr>
              <w:t>′</w:t>
            </w:r>
          </w:p>
        </w:tc>
      </w:tr>
    </w:tbl>
    <w:p w:rsidR="00235582" w:rsidRDefault="00235582" w:rsidP="00235582">
      <w:pPr>
        <w:jc w:val="left"/>
      </w:pPr>
    </w:p>
    <w:p w:rsidR="00FE63F8" w:rsidRDefault="00FE63F8" w:rsidP="00235582">
      <w:pPr>
        <w:jc w:val="left"/>
      </w:pPr>
      <w:r>
        <w:rPr>
          <w:rFonts w:hint="eastAsia"/>
        </w:rPr>
        <w:t>板書計画</w:t>
      </w:r>
    </w:p>
    <w:p w:rsidR="00FE63F8" w:rsidRDefault="00FE63F8" w:rsidP="00235582">
      <w:pPr>
        <w:jc w:val="left"/>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51955</wp:posOffset>
                </wp:positionH>
                <wp:positionV relativeFrom="paragraph">
                  <wp:posOffset>60036</wp:posOffset>
                </wp:positionV>
                <wp:extent cx="6099463" cy="3148446"/>
                <wp:effectExtent l="0" t="0" r="15875" b="13970"/>
                <wp:wrapNone/>
                <wp:docPr id="5" name="正方形/長方形 5"/>
                <wp:cNvGraphicFramePr/>
                <a:graphic xmlns:a="http://schemas.openxmlformats.org/drawingml/2006/main">
                  <a:graphicData uri="http://schemas.microsoft.com/office/word/2010/wordprocessingShape">
                    <wps:wsp>
                      <wps:cNvSpPr/>
                      <wps:spPr>
                        <a:xfrm>
                          <a:off x="0" y="0"/>
                          <a:ext cx="6099463" cy="314844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DCD97" id="正方形/長方形 5" o:spid="_x0000_s1026" style="position:absolute;left:0;text-align:left;margin-left:4.1pt;margin-top:4.75pt;width:480.25pt;height:24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" fillcolor="white [3201]" strokecolor="black [3213]" strokeweight="1pt"/>
            </w:pict>
          </mc:Fallback>
        </mc:AlternateContent>
      </w:r>
    </w:p>
    <w:sectPr w:rsidR="00FE63F8" w:rsidSect="00AE6A5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C40"/>
    <w:rsid w:val="00235582"/>
    <w:rsid w:val="00275F7A"/>
    <w:rsid w:val="00341338"/>
    <w:rsid w:val="003D5BC6"/>
    <w:rsid w:val="00421165"/>
    <w:rsid w:val="00453C56"/>
    <w:rsid w:val="00472D62"/>
    <w:rsid w:val="006778C1"/>
    <w:rsid w:val="007721E1"/>
    <w:rsid w:val="007D7DD0"/>
    <w:rsid w:val="00971451"/>
    <w:rsid w:val="00A97088"/>
    <w:rsid w:val="00AE6A5D"/>
    <w:rsid w:val="00BB4C70"/>
    <w:rsid w:val="00BE60CD"/>
    <w:rsid w:val="00BF1EAD"/>
    <w:rsid w:val="00D36C40"/>
    <w:rsid w:val="00DA692D"/>
    <w:rsid w:val="00E367C8"/>
    <w:rsid w:val="00EC2614"/>
    <w:rsid w:val="00EE5306"/>
    <w:rsid w:val="00EF63E0"/>
    <w:rsid w:val="00F01B26"/>
    <w:rsid w:val="00F27986"/>
    <w:rsid w:val="00FE6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04A59B4-CED3-4340-A160-3DDB49E3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5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2</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濱野天司郎</cp:lastModifiedBy>
  <cp:revision>16</cp:revision>
  <cp:lastPrinted>2018-01-21T12:16:00Z</cp:lastPrinted>
  <dcterms:created xsi:type="dcterms:W3CDTF">2018-01-17T13:28:00Z</dcterms:created>
  <dcterms:modified xsi:type="dcterms:W3CDTF">2018-01-30T07:20:00Z</dcterms:modified>
</cp:coreProperties>
</file>