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CE" w:rsidRDefault="006E2F36" w:rsidP="005A598C">
      <w:pPr>
        <w:jc w:val="center"/>
        <w:rPr>
          <w:b/>
          <w:sz w:val="28"/>
          <w:szCs w:val="28"/>
        </w:rPr>
      </w:pPr>
      <w:r w:rsidRPr="006E2F36">
        <w:rPr>
          <w:rFonts w:hint="eastAsia"/>
          <w:b/>
          <w:sz w:val="28"/>
          <w:szCs w:val="28"/>
        </w:rPr>
        <w:t>第３学年２組体育科指導案</w:t>
      </w:r>
    </w:p>
    <w:p w:rsidR="00D76A4C" w:rsidRPr="006E2F36" w:rsidRDefault="00D76A4C" w:rsidP="005A598C">
      <w:pPr>
        <w:jc w:val="center"/>
        <w:rPr>
          <w:b/>
          <w:sz w:val="28"/>
          <w:szCs w:val="28"/>
        </w:rPr>
      </w:pPr>
    </w:p>
    <w:p w:rsidR="006E2F36" w:rsidRPr="00020C20" w:rsidRDefault="005A598C" w:rsidP="006E2F36">
      <w:pPr>
        <w:pStyle w:val="a3"/>
        <w:numPr>
          <w:ilvl w:val="0"/>
          <w:numId w:val="1"/>
        </w:numPr>
        <w:ind w:leftChars="0"/>
        <w:rPr>
          <w:b/>
        </w:rPr>
      </w:pPr>
      <w:r>
        <w:rPr>
          <w:rFonts w:hint="eastAsia"/>
          <w:b/>
        </w:rPr>
        <w:t>題材名</w:t>
      </w:r>
      <w:r w:rsidR="00020C20">
        <w:rPr>
          <w:rFonts w:hint="eastAsia"/>
        </w:rPr>
        <w:t xml:space="preserve">　体ほぐしの運動　基本的な動きを組み合わせた運動</w:t>
      </w:r>
    </w:p>
    <w:p w:rsidR="00020C20" w:rsidRPr="006E2F36" w:rsidRDefault="00020C20" w:rsidP="00020C20">
      <w:pPr>
        <w:pStyle w:val="a3"/>
        <w:ind w:leftChars="0" w:left="420"/>
        <w:rPr>
          <w:b/>
        </w:rPr>
      </w:pPr>
    </w:p>
    <w:p w:rsidR="006E2F36" w:rsidRPr="006E2F36" w:rsidRDefault="006E2F36" w:rsidP="006E2F36">
      <w:pPr>
        <w:pStyle w:val="a3"/>
        <w:numPr>
          <w:ilvl w:val="0"/>
          <w:numId w:val="1"/>
        </w:numPr>
        <w:ind w:leftChars="0"/>
        <w:rPr>
          <w:b/>
        </w:rPr>
      </w:pPr>
      <w:r w:rsidRPr="006E2F36">
        <w:rPr>
          <w:rFonts w:hint="eastAsia"/>
          <w:b/>
        </w:rPr>
        <w:t>運動の特性</w:t>
      </w:r>
    </w:p>
    <w:p w:rsidR="006E2F36" w:rsidRDefault="006E2F36" w:rsidP="006E2F36">
      <w:r w:rsidRPr="006E2F36">
        <w:rPr>
          <w:rFonts w:hint="eastAsia"/>
        </w:rPr>
        <w:t>（１）</w:t>
      </w:r>
      <w:r>
        <w:rPr>
          <w:rFonts w:hint="eastAsia"/>
        </w:rPr>
        <w:t>一般的特性</w:t>
      </w:r>
    </w:p>
    <w:p w:rsidR="00C35B2E" w:rsidRDefault="00C35B2E" w:rsidP="00C35B2E">
      <w:pPr>
        <w:pStyle w:val="a3"/>
        <w:ind w:leftChars="300" w:hangingChars="100" w:hanging="210"/>
      </w:pPr>
      <w:r>
        <w:rPr>
          <w:rFonts w:hint="eastAsia"/>
        </w:rPr>
        <w:t>・自分や仲間の体の状態に気付いたり、体の調子を整えたり、仲間と豊かに交流することができるようになったりすると楽しい運動である。</w:t>
      </w:r>
    </w:p>
    <w:p w:rsidR="00C35B2E" w:rsidRDefault="00C35B2E" w:rsidP="00C35B2E">
      <w:pPr>
        <w:pStyle w:val="a3"/>
        <w:ind w:leftChars="300" w:hangingChars="100" w:hanging="210"/>
      </w:pPr>
      <w:r>
        <w:rPr>
          <w:rFonts w:hint="eastAsia"/>
        </w:rPr>
        <w:t>・体のバランスをとったり移動したりする動きや、用具を操作したり力試しをしたり組み合わせたりする動きを意図的に育む運動を通して、体の基本的な動きを総合的に身につける運動である。</w:t>
      </w:r>
    </w:p>
    <w:p w:rsidR="00C35B2E" w:rsidRPr="00C35B2E" w:rsidRDefault="00C35B2E" w:rsidP="006E2F36"/>
    <w:p w:rsidR="006E2F36" w:rsidRDefault="006E2F36" w:rsidP="006E2F36">
      <w:r>
        <w:rPr>
          <w:rFonts w:hint="eastAsia"/>
        </w:rPr>
        <w:t>（２）児童からみた特性</w:t>
      </w:r>
    </w:p>
    <w:tbl>
      <w:tblPr>
        <w:tblStyle w:val="a4"/>
        <w:tblW w:w="0" w:type="auto"/>
        <w:tblLook w:val="04A0" w:firstRow="1" w:lastRow="0" w:firstColumn="1" w:lastColumn="0" w:noHBand="0" w:noVBand="1"/>
      </w:tblPr>
      <w:tblGrid>
        <w:gridCol w:w="5240"/>
        <w:gridCol w:w="3254"/>
      </w:tblGrid>
      <w:tr w:rsidR="000747A0" w:rsidTr="000747A0">
        <w:tc>
          <w:tcPr>
            <w:tcW w:w="5240" w:type="dxa"/>
          </w:tcPr>
          <w:p w:rsidR="000747A0" w:rsidRDefault="000747A0" w:rsidP="000747A0">
            <w:pPr>
              <w:jc w:val="center"/>
            </w:pPr>
            <w:r>
              <w:rPr>
                <w:rFonts w:hint="eastAsia"/>
              </w:rPr>
              <w:t>体ほぐしの運動の楽しさや喜びを感じる要因</w:t>
            </w:r>
          </w:p>
        </w:tc>
        <w:tc>
          <w:tcPr>
            <w:tcW w:w="3254" w:type="dxa"/>
          </w:tcPr>
          <w:p w:rsidR="000747A0" w:rsidRDefault="000747A0" w:rsidP="000747A0">
            <w:pPr>
              <w:jc w:val="center"/>
            </w:pPr>
            <w:r>
              <w:rPr>
                <w:rFonts w:hint="eastAsia"/>
              </w:rPr>
              <w:t>体ほぐしの運動を遠ざける要因</w:t>
            </w:r>
          </w:p>
        </w:tc>
      </w:tr>
      <w:tr w:rsidR="00A733F3" w:rsidTr="00A733F3">
        <w:tc>
          <w:tcPr>
            <w:tcW w:w="5240" w:type="dxa"/>
          </w:tcPr>
          <w:p w:rsidR="00A733F3" w:rsidRPr="00A733F3" w:rsidRDefault="00A733F3" w:rsidP="00A733F3">
            <w:pPr>
              <w:ind w:left="210" w:hangingChars="100" w:hanging="210"/>
            </w:pPr>
            <w:r>
              <w:rPr>
                <w:rFonts w:hint="eastAsia"/>
              </w:rPr>
              <w:t>・</w:t>
            </w:r>
            <w:r w:rsidRPr="00A733F3">
              <w:rPr>
                <w:rFonts w:hint="eastAsia"/>
              </w:rPr>
              <w:t>仲間との活動を通して感覚を獲得することができること</w:t>
            </w:r>
            <w:r>
              <w:rPr>
                <w:rFonts w:hint="eastAsia"/>
              </w:rPr>
              <w:t>。</w:t>
            </w:r>
          </w:p>
          <w:p w:rsidR="00A733F3" w:rsidRPr="00A733F3" w:rsidRDefault="00A733F3" w:rsidP="00A733F3">
            <w:pPr>
              <w:ind w:left="210" w:hangingChars="100" w:hanging="210"/>
            </w:pPr>
            <w:r>
              <w:rPr>
                <w:rFonts w:hint="eastAsia"/>
              </w:rPr>
              <w:t>・</w:t>
            </w:r>
            <w:r w:rsidRPr="00A733F3">
              <w:rPr>
                <w:rFonts w:hint="eastAsia"/>
              </w:rPr>
              <w:t>グループでの競争で互いへの関心を強めて動きへの関心が強くなること。</w:t>
            </w:r>
            <w:r w:rsidRPr="00A733F3">
              <w:rPr>
                <w:rFonts w:hint="eastAsia"/>
              </w:rPr>
              <w:tab/>
            </w:r>
          </w:p>
          <w:p w:rsidR="00A733F3" w:rsidRPr="00A733F3" w:rsidRDefault="00A733F3" w:rsidP="006E2F36"/>
        </w:tc>
        <w:tc>
          <w:tcPr>
            <w:tcW w:w="3254" w:type="dxa"/>
          </w:tcPr>
          <w:p w:rsidR="00A733F3" w:rsidRDefault="00A733F3" w:rsidP="00A733F3">
            <w:pPr>
              <w:ind w:left="210" w:hangingChars="100" w:hanging="210"/>
            </w:pPr>
            <w:r>
              <w:rPr>
                <w:rFonts w:hint="eastAsia"/>
              </w:rPr>
              <w:t>・</w:t>
            </w:r>
            <w:r w:rsidRPr="00A733F3">
              <w:rPr>
                <w:rFonts w:hint="eastAsia"/>
              </w:rPr>
              <w:t>体を使うことができず取り残されてしまう。</w:t>
            </w:r>
          </w:p>
          <w:p w:rsidR="00A733F3" w:rsidRPr="00A733F3" w:rsidRDefault="00A733F3" w:rsidP="00A733F3">
            <w:pPr>
              <w:ind w:left="210" w:hangingChars="100" w:hanging="210"/>
            </w:pPr>
            <w:r>
              <w:rPr>
                <w:rFonts w:hint="eastAsia"/>
              </w:rPr>
              <w:t>・</w:t>
            </w:r>
            <w:r w:rsidRPr="00A733F3">
              <w:rPr>
                <w:rFonts w:hint="eastAsia"/>
              </w:rPr>
              <w:t>グループ内での運動能力の格差による。</w:t>
            </w:r>
          </w:p>
          <w:p w:rsidR="00A733F3" w:rsidRPr="00A733F3" w:rsidRDefault="00A733F3" w:rsidP="00A733F3">
            <w:pPr>
              <w:ind w:left="210" w:hangingChars="100" w:hanging="210"/>
            </w:pPr>
          </w:p>
        </w:tc>
      </w:tr>
    </w:tbl>
    <w:p w:rsidR="006E2F36" w:rsidRPr="006E2F36" w:rsidRDefault="006E2F36" w:rsidP="006E2F36"/>
    <w:p w:rsidR="006E2F36" w:rsidRPr="005A598C" w:rsidRDefault="005A598C" w:rsidP="005A598C">
      <w:r w:rsidRPr="005A598C">
        <w:rPr>
          <w:rFonts w:hint="eastAsia"/>
        </w:rPr>
        <w:t>（３）</w:t>
      </w:r>
      <w:r w:rsidR="006E2F36" w:rsidRPr="005A598C">
        <w:rPr>
          <w:rFonts w:hint="eastAsia"/>
        </w:rPr>
        <w:t>児童の実態</w:t>
      </w:r>
    </w:p>
    <w:p w:rsidR="006E2F36" w:rsidRDefault="005A598C" w:rsidP="005A598C">
      <w:pPr>
        <w:ind w:firstLineChars="100" w:firstLine="210"/>
      </w:pPr>
      <w:r>
        <w:rPr>
          <w:rFonts w:hint="eastAsia"/>
        </w:rPr>
        <w:t xml:space="preserve">①　</w:t>
      </w:r>
      <w:r w:rsidR="006E2F36">
        <w:rPr>
          <w:rFonts w:hint="eastAsia"/>
        </w:rPr>
        <w:t>技能</w:t>
      </w:r>
    </w:p>
    <w:p w:rsidR="000F35FD" w:rsidRPr="006E2F36" w:rsidRDefault="000F35FD" w:rsidP="000F35FD">
      <w:pPr>
        <w:ind w:left="630" w:hangingChars="300" w:hanging="630"/>
      </w:pPr>
      <w:r>
        <w:rPr>
          <w:rFonts w:hint="eastAsia"/>
        </w:rPr>
        <w:t xml:space="preserve">　　　</w:t>
      </w:r>
      <w:r w:rsidR="00A733F3">
        <w:rPr>
          <w:rFonts w:hint="eastAsia"/>
        </w:rPr>
        <w:t>低学年時にも体ほぐしの運動を行っており、体を動かす感覚は</w:t>
      </w:r>
      <w:r>
        <w:rPr>
          <w:rFonts w:hint="eastAsia"/>
        </w:rPr>
        <w:t>身についている。</w:t>
      </w:r>
    </w:p>
    <w:p w:rsidR="000F35FD" w:rsidRDefault="005A598C" w:rsidP="005A598C">
      <w:pPr>
        <w:ind w:firstLineChars="100" w:firstLine="210"/>
      </w:pPr>
      <w:r>
        <w:rPr>
          <w:rFonts w:hint="eastAsia"/>
        </w:rPr>
        <w:t xml:space="preserve">②　</w:t>
      </w:r>
      <w:r w:rsidR="006E2F36">
        <w:rPr>
          <w:rFonts w:hint="eastAsia"/>
        </w:rPr>
        <w:t>態度</w:t>
      </w:r>
    </w:p>
    <w:p w:rsidR="000F35FD" w:rsidRPr="006E2F36" w:rsidRDefault="000F35FD" w:rsidP="006E2F36">
      <w:r>
        <w:rPr>
          <w:rFonts w:hint="eastAsia"/>
        </w:rPr>
        <w:t xml:space="preserve">　　　本学級の児童は、運動への関心が高く体育の課題に意欲的に取り組んでいる。</w:t>
      </w:r>
    </w:p>
    <w:p w:rsidR="006E2F36" w:rsidRDefault="005A598C" w:rsidP="005A598C">
      <w:pPr>
        <w:ind w:firstLineChars="100" w:firstLine="210"/>
      </w:pPr>
      <w:r>
        <w:rPr>
          <w:rFonts w:hint="eastAsia"/>
        </w:rPr>
        <w:t xml:space="preserve">③　</w:t>
      </w:r>
      <w:r w:rsidR="006E2F36">
        <w:rPr>
          <w:rFonts w:hint="eastAsia"/>
        </w:rPr>
        <w:t>思考・判断</w:t>
      </w:r>
    </w:p>
    <w:p w:rsidR="000F35FD" w:rsidRPr="006E2F36" w:rsidRDefault="00A733F3" w:rsidP="00A733F3">
      <w:pPr>
        <w:ind w:left="420" w:hangingChars="200" w:hanging="420"/>
      </w:pPr>
      <w:r>
        <w:rPr>
          <w:rFonts w:hint="eastAsia"/>
        </w:rPr>
        <w:t xml:space="preserve">　　　運動をする中で</w:t>
      </w:r>
      <w:r w:rsidR="000F35FD">
        <w:rPr>
          <w:rFonts w:hint="eastAsia"/>
        </w:rPr>
        <w:t>課題を発見することができない。</w:t>
      </w:r>
      <w:r w:rsidR="007A6455">
        <w:rPr>
          <w:rFonts w:hint="eastAsia"/>
        </w:rPr>
        <w:t>運動会の練習でも何をどうすればいいのか、練習方法はどうするのかでなかなか実際の運動をする時間を失ってしまう場面が多くみられた。</w:t>
      </w:r>
    </w:p>
    <w:p w:rsidR="006E2F36" w:rsidRPr="005A598C" w:rsidRDefault="005A598C" w:rsidP="005A598C">
      <w:r w:rsidRPr="005A598C">
        <w:rPr>
          <w:rFonts w:hint="eastAsia"/>
        </w:rPr>
        <w:t>（４）</w:t>
      </w:r>
      <w:r w:rsidR="006E2F36" w:rsidRPr="005A598C">
        <w:rPr>
          <w:rFonts w:hint="eastAsia"/>
        </w:rPr>
        <w:t>教師の指導観</w:t>
      </w:r>
    </w:p>
    <w:p w:rsidR="006E2F36" w:rsidRDefault="005A598C" w:rsidP="005A598C">
      <w:pPr>
        <w:ind w:firstLineChars="100" w:firstLine="210"/>
      </w:pPr>
      <w:r>
        <w:rPr>
          <w:rFonts w:hint="eastAsia"/>
        </w:rPr>
        <w:t xml:space="preserve">①　</w:t>
      </w:r>
      <w:r w:rsidR="006E2F36">
        <w:rPr>
          <w:rFonts w:hint="eastAsia"/>
        </w:rPr>
        <w:t>技能</w:t>
      </w:r>
    </w:p>
    <w:p w:rsidR="007A6455" w:rsidRDefault="007A6455" w:rsidP="007A6455">
      <w:pPr>
        <w:ind w:left="420" w:hangingChars="200" w:hanging="420"/>
      </w:pPr>
      <w:r>
        <w:rPr>
          <w:rFonts w:hint="eastAsia"/>
        </w:rPr>
        <w:t xml:space="preserve">　　　一度同じような運動をしているからといって３年生の発達段階では感覚的ものしか得ておらず、まだイメージと体の動きを合わせることができているとは言い難い。そこで、今回の単元の指導ではなるべく見本を示すことで動きと言葉を合わせることに重点を置いた。</w:t>
      </w:r>
    </w:p>
    <w:p w:rsidR="006E2F36" w:rsidRDefault="005A598C" w:rsidP="005A598C">
      <w:pPr>
        <w:ind w:firstLineChars="100" w:firstLine="210"/>
      </w:pPr>
      <w:r>
        <w:rPr>
          <w:rFonts w:hint="eastAsia"/>
        </w:rPr>
        <w:t xml:space="preserve">②　</w:t>
      </w:r>
      <w:r w:rsidR="006E2F36">
        <w:rPr>
          <w:rFonts w:hint="eastAsia"/>
        </w:rPr>
        <w:t>態度</w:t>
      </w:r>
    </w:p>
    <w:p w:rsidR="007A6455" w:rsidRDefault="007A6455" w:rsidP="006E2F36">
      <w:r>
        <w:rPr>
          <w:rFonts w:hint="eastAsia"/>
        </w:rPr>
        <w:t xml:space="preserve">　　　仲間との活動することで仲間の体の能力に関心をもち運動に取り組めるようにする。</w:t>
      </w:r>
    </w:p>
    <w:p w:rsidR="006E2F36" w:rsidRDefault="005A598C" w:rsidP="005A598C">
      <w:pPr>
        <w:ind w:firstLineChars="100" w:firstLine="210"/>
      </w:pPr>
      <w:r>
        <w:rPr>
          <w:rFonts w:hint="eastAsia"/>
        </w:rPr>
        <w:t xml:space="preserve">③　</w:t>
      </w:r>
      <w:r w:rsidR="006E2F36">
        <w:rPr>
          <w:rFonts w:hint="eastAsia"/>
        </w:rPr>
        <w:t>思考・判断</w:t>
      </w:r>
    </w:p>
    <w:p w:rsidR="000C06FB" w:rsidRDefault="000C06FB" w:rsidP="00020C20">
      <w:pPr>
        <w:ind w:left="420" w:hangingChars="200" w:hanging="420"/>
      </w:pPr>
      <w:r>
        <w:rPr>
          <w:rFonts w:hint="eastAsia"/>
        </w:rPr>
        <w:lastRenderedPageBreak/>
        <w:t xml:space="preserve">　　　思考力・判断力を</w:t>
      </w:r>
      <w:r w:rsidR="00020C20">
        <w:rPr>
          <w:rFonts w:hint="eastAsia"/>
        </w:rPr>
        <w:t>高めるための具体的場面として、①ペアでの活動で相手の動きをよく見ること</w:t>
      </w:r>
      <w:r w:rsidR="00020C20">
        <w:rPr>
          <w:rFonts w:hint="eastAsia"/>
        </w:rPr>
        <w:t>,</w:t>
      </w:r>
      <w:r w:rsidR="00020C20">
        <w:t xml:space="preserve"> </w:t>
      </w:r>
      <w:r w:rsidR="00020C20">
        <w:rPr>
          <w:rFonts w:hint="eastAsia"/>
        </w:rPr>
        <w:t>②グループでの運動を通して仲間の動きに合わせた運動を知ることができる。また、比較をすることで相手と自分の動きの違いに気付くと共に、仲間の調子を知り、自分の体についても知ることができる。</w:t>
      </w:r>
    </w:p>
    <w:p w:rsidR="007A6455" w:rsidRPr="006E2F36" w:rsidRDefault="007A6455" w:rsidP="006E2F36">
      <w:r>
        <w:rPr>
          <w:rFonts w:hint="eastAsia"/>
        </w:rPr>
        <w:t xml:space="preserve">　　　</w:t>
      </w:r>
    </w:p>
    <w:p w:rsidR="006E2F36" w:rsidRDefault="006E2F36" w:rsidP="006E2F36">
      <w:pPr>
        <w:pStyle w:val="a3"/>
        <w:numPr>
          <w:ilvl w:val="0"/>
          <w:numId w:val="1"/>
        </w:numPr>
        <w:ind w:leftChars="0"/>
        <w:rPr>
          <w:b/>
        </w:rPr>
      </w:pPr>
      <w:r w:rsidRPr="006E2F36">
        <w:rPr>
          <w:rFonts w:hint="eastAsia"/>
          <w:b/>
        </w:rPr>
        <w:t>単元の目標</w:t>
      </w:r>
    </w:p>
    <w:p w:rsidR="00C35B2E" w:rsidRDefault="00C35B2E" w:rsidP="00C35B2E">
      <w:pPr>
        <w:pStyle w:val="a3"/>
        <w:numPr>
          <w:ilvl w:val="0"/>
          <w:numId w:val="2"/>
        </w:numPr>
        <w:ind w:leftChars="0"/>
      </w:pPr>
      <w:r>
        <w:rPr>
          <w:rFonts w:hint="eastAsia"/>
        </w:rPr>
        <w:t xml:space="preserve">体を動かす楽しさや心地よさを味わい、仲間と助け合って運動することができるようにする。　　　　　　　　　　　　　　　　　　　　　　</w:t>
      </w:r>
      <w:r w:rsidR="005A598C">
        <w:rPr>
          <w:rFonts w:hint="eastAsia"/>
        </w:rPr>
        <w:t>【</w:t>
      </w:r>
      <w:r>
        <w:rPr>
          <w:rFonts w:hint="eastAsia"/>
        </w:rPr>
        <w:t>関心・意欲・態度</w:t>
      </w:r>
      <w:r w:rsidR="005A598C">
        <w:rPr>
          <w:rFonts w:hint="eastAsia"/>
        </w:rPr>
        <w:t>】</w:t>
      </w:r>
    </w:p>
    <w:p w:rsidR="00C35B2E" w:rsidRDefault="00C35B2E" w:rsidP="00C35B2E">
      <w:pPr>
        <w:pStyle w:val="a3"/>
        <w:numPr>
          <w:ilvl w:val="0"/>
          <w:numId w:val="2"/>
        </w:numPr>
        <w:ind w:leftChars="0"/>
      </w:pPr>
      <w:r>
        <w:rPr>
          <w:rFonts w:hint="eastAsia"/>
        </w:rPr>
        <w:t xml:space="preserve">運動に進んで取り組み、きまりを守り仲よく運動をしたり、場や用具の安全に気を付けたりすることができるようにする。　　　　　　　　　</w:t>
      </w:r>
      <w:r w:rsidR="005A598C">
        <w:rPr>
          <w:rFonts w:hint="eastAsia"/>
        </w:rPr>
        <w:t>【</w:t>
      </w:r>
      <w:r>
        <w:rPr>
          <w:rFonts w:hint="eastAsia"/>
        </w:rPr>
        <w:t>関心・意欲・態度</w:t>
      </w:r>
      <w:r w:rsidR="005A598C">
        <w:rPr>
          <w:rFonts w:hint="eastAsia"/>
        </w:rPr>
        <w:t>】</w:t>
      </w:r>
    </w:p>
    <w:p w:rsidR="005A598C" w:rsidRDefault="005A598C" w:rsidP="005A598C">
      <w:pPr>
        <w:pStyle w:val="a3"/>
        <w:numPr>
          <w:ilvl w:val="0"/>
          <w:numId w:val="2"/>
        </w:numPr>
        <w:ind w:leftChars="0"/>
        <w:jc w:val="left"/>
      </w:pPr>
      <w:r>
        <w:rPr>
          <w:rFonts w:hint="eastAsia"/>
        </w:rPr>
        <w:t>運動のねらいを知ると共に、ねらいに応じた運動を工夫</w:t>
      </w:r>
      <w:r w:rsidR="00C35B2E">
        <w:rPr>
          <w:rFonts w:hint="eastAsia"/>
        </w:rPr>
        <w:t>できるようにする。</w:t>
      </w:r>
      <w:r>
        <w:rPr>
          <w:rFonts w:hint="eastAsia"/>
        </w:rPr>
        <w:t xml:space="preserve">　　　</w:t>
      </w:r>
    </w:p>
    <w:p w:rsidR="00C35B2E" w:rsidRDefault="00C35B2E" w:rsidP="005A598C">
      <w:pPr>
        <w:pStyle w:val="a3"/>
        <w:ind w:leftChars="0" w:left="720"/>
        <w:jc w:val="left"/>
      </w:pPr>
      <w:r>
        <w:rPr>
          <w:rFonts w:hint="eastAsia"/>
        </w:rPr>
        <w:t xml:space="preserve">　　　　　　　　　　　　　　　　　　　　　　　　　</w:t>
      </w:r>
      <w:r w:rsidR="005A598C">
        <w:rPr>
          <w:rFonts w:hint="eastAsia"/>
        </w:rPr>
        <w:t xml:space="preserve">　　　　　【</w:t>
      </w:r>
      <w:r>
        <w:rPr>
          <w:rFonts w:hint="eastAsia"/>
        </w:rPr>
        <w:t>思考・判断</w:t>
      </w:r>
      <w:r w:rsidR="005A598C">
        <w:rPr>
          <w:rFonts w:hint="eastAsia"/>
        </w:rPr>
        <w:t>】</w:t>
      </w:r>
    </w:p>
    <w:p w:rsidR="005A598C" w:rsidRDefault="005A598C" w:rsidP="005A598C">
      <w:pPr>
        <w:ind w:left="630" w:hangingChars="300" w:hanging="630"/>
        <w:rPr>
          <w:kern w:val="0"/>
        </w:rPr>
      </w:pPr>
      <w:r>
        <w:rPr>
          <w:rFonts w:hint="eastAsia"/>
          <w:kern w:val="0"/>
        </w:rPr>
        <w:t>（４）</w:t>
      </w:r>
      <w:r w:rsidR="00C35B2E">
        <w:rPr>
          <w:rFonts w:hint="eastAsia"/>
          <w:kern w:val="0"/>
        </w:rPr>
        <w:t>体のバランスをとったり移動をしたりすると共に、用具を操作したり力試しをしたりすると共にそれらを組み合わせて運動できるようにする。</w:t>
      </w:r>
    </w:p>
    <w:p w:rsidR="006E2F36" w:rsidRPr="006E2F36" w:rsidRDefault="00C35B2E" w:rsidP="005A598C">
      <w:pPr>
        <w:ind w:leftChars="300" w:left="630" w:firstLineChars="2000" w:firstLine="4200"/>
      </w:pPr>
      <w:r>
        <w:rPr>
          <w:rFonts w:hint="eastAsia"/>
          <w:kern w:val="0"/>
        </w:rPr>
        <w:t xml:space="preserve">　　　　　　　　　　　　</w:t>
      </w:r>
      <w:r w:rsidR="005A598C">
        <w:rPr>
          <w:rFonts w:hint="eastAsia"/>
          <w:kern w:val="0"/>
        </w:rPr>
        <w:t xml:space="preserve">　【技能】</w:t>
      </w:r>
    </w:p>
    <w:p w:rsidR="006E2F36" w:rsidRDefault="005A598C" w:rsidP="006E2F36">
      <w:pPr>
        <w:pStyle w:val="a3"/>
        <w:numPr>
          <w:ilvl w:val="0"/>
          <w:numId w:val="1"/>
        </w:numPr>
        <w:ind w:leftChars="0"/>
        <w:rPr>
          <w:b/>
        </w:rPr>
      </w:pPr>
      <w:bookmarkStart w:id="0" w:name="_GoBack"/>
      <w:bookmarkEnd w:id="0"/>
      <w:r>
        <w:rPr>
          <w:rFonts w:hint="eastAsia"/>
          <w:b/>
        </w:rPr>
        <w:t>単元の評価計画</w:t>
      </w:r>
    </w:p>
    <w:tbl>
      <w:tblPr>
        <w:tblStyle w:val="a4"/>
        <w:tblW w:w="0" w:type="auto"/>
        <w:tblLook w:val="04A0" w:firstRow="1" w:lastRow="0" w:firstColumn="1" w:lastColumn="0" w:noHBand="0" w:noVBand="1"/>
      </w:tblPr>
      <w:tblGrid>
        <w:gridCol w:w="562"/>
        <w:gridCol w:w="3402"/>
        <w:gridCol w:w="2694"/>
        <w:gridCol w:w="1836"/>
      </w:tblGrid>
      <w:tr w:rsidR="006E2F36" w:rsidTr="00020C20">
        <w:tc>
          <w:tcPr>
            <w:tcW w:w="562" w:type="dxa"/>
          </w:tcPr>
          <w:p w:rsidR="006E2F36" w:rsidRDefault="006E2F36" w:rsidP="006E2F36"/>
        </w:tc>
        <w:tc>
          <w:tcPr>
            <w:tcW w:w="3402" w:type="dxa"/>
          </w:tcPr>
          <w:p w:rsidR="006E2F36" w:rsidRPr="00020C20" w:rsidRDefault="00020C20" w:rsidP="00020C20">
            <w:pPr>
              <w:jc w:val="center"/>
              <w:rPr>
                <w:sz w:val="18"/>
                <w:szCs w:val="18"/>
              </w:rPr>
            </w:pPr>
            <w:r w:rsidRPr="00020C20">
              <w:rPr>
                <w:rFonts w:hint="eastAsia"/>
                <w:sz w:val="18"/>
                <w:szCs w:val="18"/>
              </w:rPr>
              <w:t>運動への関心・意欲・態度</w:t>
            </w:r>
          </w:p>
        </w:tc>
        <w:tc>
          <w:tcPr>
            <w:tcW w:w="2694" w:type="dxa"/>
          </w:tcPr>
          <w:p w:rsidR="006E2F36" w:rsidRPr="00020C20" w:rsidRDefault="00020C20" w:rsidP="00020C20">
            <w:pPr>
              <w:jc w:val="center"/>
              <w:rPr>
                <w:sz w:val="18"/>
                <w:szCs w:val="18"/>
              </w:rPr>
            </w:pPr>
            <w:r w:rsidRPr="00020C20">
              <w:rPr>
                <w:rFonts w:hint="eastAsia"/>
                <w:sz w:val="18"/>
                <w:szCs w:val="18"/>
              </w:rPr>
              <w:t>運動についての思考・判断</w:t>
            </w:r>
          </w:p>
        </w:tc>
        <w:tc>
          <w:tcPr>
            <w:tcW w:w="1836" w:type="dxa"/>
          </w:tcPr>
          <w:p w:rsidR="006E2F36" w:rsidRPr="00020C20" w:rsidRDefault="00020C20" w:rsidP="00020C20">
            <w:pPr>
              <w:jc w:val="center"/>
              <w:rPr>
                <w:sz w:val="18"/>
                <w:szCs w:val="18"/>
              </w:rPr>
            </w:pPr>
            <w:r w:rsidRPr="00020C20">
              <w:rPr>
                <w:rFonts w:hint="eastAsia"/>
                <w:sz w:val="18"/>
                <w:szCs w:val="18"/>
              </w:rPr>
              <w:t>運動の技能</w:t>
            </w:r>
          </w:p>
        </w:tc>
      </w:tr>
      <w:tr w:rsidR="006E2F36" w:rsidTr="00020C20">
        <w:tc>
          <w:tcPr>
            <w:tcW w:w="562" w:type="dxa"/>
          </w:tcPr>
          <w:p w:rsidR="006E2F36" w:rsidRDefault="00020C20" w:rsidP="005A06C2">
            <w:pPr>
              <w:jc w:val="center"/>
            </w:pPr>
            <w:r>
              <w:rPr>
                <w:rFonts w:hint="eastAsia"/>
              </w:rPr>
              <w:t>単元の評価基準</w:t>
            </w:r>
          </w:p>
        </w:tc>
        <w:tc>
          <w:tcPr>
            <w:tcW w:w="3402" w:type="dxa"/>
          </w:tcPr>
          <w:p w:rsidR="006E2F36" w:rsidRDefault="00A871D9" w:rsidP="00A871D9">
            <w:pPr>
              <w:ind w:left="210" w:hangingChars="100" w:hanging="210"/>
            </w:pPr>
            <w:r>
              <w:rPr>
                <w:rFonts w:hint="eastAsia"/>
              </w:rPr>
              <w:t>○体を動かす楽しさや心地よさを味わい、仲間と助け合って運動をしようとしている。</w:t>
            </w:r>
          </w:p>
          <w:p w:rsidR="00A871D9" w:rsidRDefault="00A871D9" w:rsidP="00A871D9">
            <w:pPr>
              <w:ind w:left="210" w:hangingChars="100" w:hanging="210"/>
            </w:pPr>
            <w:r>
              <w:rPr>
                <w:rFonts w:hint="eastAsia"/>
              </w:rPr>
              <w:t>○体つくり運動に進んで取り組むと共に、きまりを守り、仲よく運動しようとしたり、運動をする場や用具の安全を確かめようとしている。</w:t>
            </w:r>
          </w:p>
        </w:tc>
        <w:tc>
          <w:tcPr>
            <w:tcW w:w="2694" w:type="dxa"/>
          </w:tcPr>
          <w:p w:rsidR="006E2F36" w:rsidRDefault="00A871D9" w:rsidP="00A871D9">
            <w:pPr>
              <w:ind w:left="210" w:hangingChars="100" w:hanging="210"/>
            </w:pPr>
            <w:r>
              <w:rPr>
                <w:rFonts w:hint="eastAsia"/>
              </w:rPr>
              <w:t>○体ほぐしの運動のねらいを知ると共に、ねらいに応じた運動をしている。</w:t>
            </w:r>
          </w:p>
          <w:p w:rsidR="00A871D9" w:rsidRDefault="00A871D9" w:rsidP="00A871D9">
            <w:pPr>
              <w:ind w:left="210" w:hangingChars="100" w:hanging="210"/>
            </w:pPr>
            <w:r>
              <w:rPr>
                <w:rFonts w:hint="eastAsia"/>
              </w:rPr>
              <w:t>○多様な動きを作る運動を行い方を知ると共に、友達のよい動きを見付け自分の運動に取り入れたり、動きを組み合わせ方を選んだりする。</w:t>
            </w:r>
          </w:p>
        </w:tc>
        <w:tc>
          <w:tcPr>
            <w:tcW w:w="1836" w:type="dxa"/>
          </w:tcPr>
          <w:p w:rsidR="006E2F36" w:rsidRPr="00A871D9" w:rsidRDefault="00A871D9" w:rsidP="00A871D9">
            <w:r>
              <w:rPr>
                <w:rFonts w:hint="eastAsia"/>
              </w:rPr>
              <w:t>○体のバランスや移動、用具の操作したり力試しの動きと共に、それらを</w:t>
            </w:r>
            <w:r w:rsidR="005A06C2">
              <w:rPr>
                <w:rFonts w:hint="eastAsia"/>
              </w:rPr>
              <w:t>組み合</w:t>
            </w:r>
            <w:r>
              <w:rPr>
                <w:rFonts w:hint="eastAsia"/>
              </w:rPr>
              <w:t>わ</w:t>
            </w:r>
            <w:r w:rsidR="005A06C2">
              <w:rPr>
                <w:rFonts w:hint="eastAsia"/>
              </w:rPr>
              <w:t>せた動きができる。</w:t>
            </w:r>
          </w:p>
        </w:tc>
      </w:tr>
      <w:tr w:rsidR="006E2F36" w:rsidTr="00020C20">
        <w:tc>
          <w:tcPr>
            <w:tcW w:w="562" w:type="dxa"/>
          </w:tcPr>
          <w:p w:rsidR="006E2F36" w:rsidRDefault="00020C20" w:rsidP="005A06C2">
            <w:pPr>
              <w:jc w:val="center"/>
            </w:pPr>
            <w:r>
              <w:rPr>
                <w:rFonts w:hint="eastAsia"/>
              </w:rPr>
              <w:t>学</w:t>
            </w:r>
            <w:r w:rsidR="005A598C">
              <w:rPr>
                <w:rFonts w:hint="eastAsia"/>
              </w:rPr>
              <w:t>習活動に即した評価規</w:t>
            </w:r>
            <w:r>
              <w:rPr>
                <w:rFonts w:hint="eastAsia"/>
              </w:rPr>
              <w:t>準</w:t>
            </w:r>
          </w:p>
        </w:tc>
        <w:tc>
          <w:tcPr>
            <w:tcW w:w="3402" w:type="dxa"/>
          </w:tcPr>
          <w:p w:rsidR="006E2F36" w:rsidRDefault="0048037C" w:rsidP="00EC5D7A">
            <w:pPr>
              <w:ind w:left="210" w:hangingChars="100" w:hanging="210"/>
              <w:rPr>
                <w:rFonts w:ascii="ＭＳ 明朝" w:eastAsia="ＭＳ 明朝" w:hAnsi="ＭＳ 明朝" w:cs="ＭＳ 明朝"/>
              </w:rPr>
            </w:pPr>
            <w:r>
              <w:rPr>
                <w:rFonts w:ascii="ＭＳ 明朝" w:eastAsia="ＭＳ 明朝" w:hAnsi="ＭＳ 明朝" w:cs="ＭＳ 明朝" w:hint="eastAsia"/>
              </w:rPr>
              <w:t>①</w:t>
            </w:r>
            <w:r w:rsidR="00EC5D7A">
              <w:rPr>
                <w:rFonts w:ascii="ＭＳ 明朝" w:eastAsia="ＭＳ 明朝" w:hAnsi="ＭＳ 明朝" w:cs="ＭＳ 明朝" w:hint="eastAsia"/>
              </w:rPr>
              <w:t>体をどう動かせばいいのかを意欲的に考えて実践しようとしている。</w:t>
            </w:r>
          </w:p>
          <w:p w:rsidR="00EC5D7A" w:rsidRDefault="00EC5D7A" w:rsidP="00EC5D7A">
            <w:pPr>
              <w:ind w:left="210" w:hangingChars="100" w:hanging="210"/>
            </w:pPr>
            <w:r>
              <w:rPr>
                <w:rFonts w:ascii="ＭＳ 明朝" w:eastAsia="ＭＳ 明朝" w:hAnsi="ＭＳ 明朝" w:cs="ＭＳ 明朝" w:hint="eastAsia"/>
              </w:rPr>
              <w:t>②きまりをまもり、協力して用具の片づけを行っている。</w:t>
            </w:r>
          </w:p>
        </w:tc>
        <w:tc>
          <w:tcPr>
            <w:tcW w:w="2694" w:type="dxa"/>
          </w:tcPr>
          <w:p w:rsidR="006E2F36" w:rsidRDefault="00EC5D7A" w:rsidP="00EC5D7A">
            <w:pPr>
              <w:ind w:left="210" w:hangingChars="100" w:hanging="210"/>
            </w:pPr>
            <w:r>
              <w:rPr>
                <w:rFonts w:hint="eastAsia"/>
              </w:rPr>
              <w:t>①求められている動きのポイントを捉えて実践している。</w:t>
            </w:r>
          </w:p>
          <w:p w:rsidR="00EC5D7A" w:rsidRDefault="00EC5D7A" w:rsidP="00EC5D7A">
            <w:pPr>
              <w:ind w:left="210" w:hangingChars="100" w:hanging="210"/>
            </w:pPr>
            <w:r>
              <w:rPr>
                <w:rFonts w:hint="eastAsia"/>
              </w:rPr>
              <w:t>②仲間の運動を観察し自分の動きに取り入れられている。</w:t>
            </w:r>
          </w:p>
        </w:tc>
        <w:tc>
          <w:tcPr>
            <w:tcW w:w="1836" w:type="dxa"/>
          </w:tcPr>
          <w:p w:rsidR="006E2F36" w:rsidRDefault="00EC5D7A" w:rsidP="006E2F36">
            <w:r>
              <w:rPr>
                <w:rFonts w:ascii="ＭＳ 明朝" w:eastAsia="ＭＳ 明朝" w:hAnsi="ＭＳ 明朝" w:cs="ＭＳ 明朝" w:hint="eastAsia"/>
              </w:rPr>
              <w:t>①用具の特性を生かし動きと連動させることにより一連の動作を行うことができる。</w:t>
            </w:r>
          </w:p>
        </w:tc>
      </w:tr>
    </w:tbl>
    <w:p w:rsidR="006E2F36" w:rsidRPr="006E2F36" w:rsidRDefault="006E2F36" w:rsidP="006E2F36"/>
    <w:p w:rsidR="006E2F36" w:rsidRDefault="006E2F36" w:rsidP="006E2F36">
      <w:pPr>
        <w:pStyle w:val="a3"/>
        <w:numPr>
          <w:ilvl w:val="0"/>
          <w:numId w:val="1"/>
        </w:numPr>
        <w:ind w:leftChars="0"/>
        <w:rPr>
          <w:b/>
        </w:rPr>
      </w:pPr>
      <w:r w:rsidRPr="006E2F36">
        <w:rPr>
          <w:rFonts w:hint="eastAsia"/>
          <w:b/>
        </w:rPr>
        <w:t>単元の計画</w:t>
      </w:r>
    </w:p>
    <w:p w:rsidR="006E2F36" w:rsidRDefault="006E2F36" w:rsidP="005A598C">
      <w:pPr>
        <w:ind w:firstLineChars="100" w:firstLine="210"/>
      </w:pPr>
      <w:r>
        <w:rPr>
          <w:rFonts w:hint="eastAsia"/>
        </w:rPr>
        <w:t>指導と評価の計画（６時間扱い）本時は○印　５／６時</w:t>
      </w:r>
    </w:p>
    <w:tbl>
      <w:tblPr>
        <w:tblStyle w:val="a4"/>
        <w:tblW w:w="0" w:type="auto"/>
        <w:tblLook w:val="04A0" w:firstRow="1" w:lastRow="0" w:firstColumn="1" w:lastColumn="0" w:noHBand="0" w:noVBand="1"/>
      </w:tblPr>
      <w:tblGrid>
        <w:gridCol w:w="426"/>
        <w:gridCol w:w="1416"/>
        <w:gridCol w:w="142"/>
        <w:gridCol w:w="1275"/>
        <w:gridCol w:w="1275"/>
        <w:gridCol w:w="1228"/>
        <w:gridCol w:w="46"/>
        <w:gridCol w:w="1275"/>
        <w:gridCol w:w="1411"/>
      </w:tblGrid>
      <w:tr w:rsidR="006E2F36" w:rsidTr="00EC5D7A">
        <w:tc>
          <w:tcPr>
            <w:tcW w:w="426" w:type="dxa"/>
          </w:tcPr>
          <w:p w:rsidR="006E2F36" w:rsidRDefault="005A06C2" w:rsidP="006E2F36">
            <w:r>
              <w:rPr>
                <w:rFonts w:hint="eastAsia"/>
              </w:rPr>
              <w:t>時</w:t>
            </w:r>
          </w:p>
        </w:tc>
        <w:tc>
          <w:tcPr>
            <w:tcW w:w="1416" w:type="dxa"/>
          </w:tcPr>
          <w:p w:rsidR="006E2F36" w:rsidRDefault="005A06C2" w:rsidP="005A06C2">
            <w:pPr>
              <w:jc w:val="center"/>
            </w:pPr>
            <w:r>
              <w:rPr>
                <w:rFonts w:hint="eastAsia"/>
              </w:rPr>
              <w:t>１</w:t>
            </w:r>
          </w:p>
        </w:tc>
        <w:tc>
          <w:tcPr>
            <w:tcW w:w="1417" w:type="dxa"/>
            <w:gridSpan w:val="2"/>
          </w:tcPr>
          <w:p w:rsidR="006E2F36" w:rsidRDefault="005A06C2" w:rsidP="005A06C2">
            <w:pPr>
              <w:jc w:val="center"/>
            </w:pPr>
            <w:r>
              <w:rPr>
                <w:rFonts w:hint="eastAsia"/>
              </w:rPr>
              <w:t>２</w:t>
            </w:r>
          </w:p>
        </w:tc>
        <w:tc>
          <w:tcPr>
            <w:tcW w:w="1275" w:type="dxa"/>
          </w:tcPr>
          <w:p w:rsidR="006E2F36" w:rsidRDefault="005A06C2" w:rsidP="005A06C2">
            <w:pPr>
              <w:jc w:val="center"/>
            </w:pPr>
            <w:r>
              <w:rPr>
                <w:rFonts w:hint="eastAsia"/>
              </w:rPr>
              <w:t>３</w:t>
            </w:r>
          </w:p>
        </w:tc>
        <w:tc>
          <w:tcPr>
            <w:tcW w:w="1274" w:type="dxa"/>
            <w:gridSpan w:val="2"/>
          </w:tcPr>
          <w:p w:rsidR="006E2F36" w:rsidRDefault="005A06C2" w:rsidP="005A06C2">
            <w:pPr>
              <w:jc w:val="center"/>
            </w:pPr>
            <w:r>
              <w:rPr>
                <w:rFonts w:hint="eastAsia"/>
              </w:rPr>
              <w:t>４</w:t>
            </w:r>
          </w:p>
        </w:tc>
        <w:tc>
          <w:tcPr>
            <w:tcW w:w="1275" w:type="dxa"/>
          </w:tcPr>
          <w:p w:rsidR="006E2F36" w:rsidRDefault="005A06C2" w:rsidP="005A06C2">
            <w:pPr>
              <w:jc w:val="center"/>
            </w:pPr>
            <w:r>
              <w:rPr>
                <w:rFonts w:hint="eastAsia"/>
              </w:rPr>
              <w:t>⑤</w:t>
            </w:r>
          </w:p>
        </w:tc>
        <w:tc>
          <w:tcPr>
            <w:tcW w:w="1411" w:type="dxa"/>
          </w:tcPr>
          <w:p w:rsidR="006E2F36" w:rsidRDefault="005A06C2" w:rsidP="005A06C2">
            <w:pPr>
              <w:jc w:val="center"/>
            </w:pPr>
            <w:r>
              <w:rPr>
                <w:rFonts w:hint="eastAsia"/>
              </w:rPr>
              <w:t>６</w:t>
            </w:r>
          </w:p>
        </w:tc>
      </w:tr>
      <w:tr w:rsidR="00EC5D7A" w:rsidTr="00EC5D7A">
        <w:tc>
          <w:tcPr>
            <w:tcW w:w="426" w:type="dxa"/>
          </w:tcPr>
          <w:p w:rsidR="00EC5D7A" w:rsidRDefault="00EC5D7A" w:rsidP="006E2F36">
            <w:r>
              <w:rPr>
                <w:rFonts w:hint="eastAsia"/>
              </w:rPr>
              <w:t>ねらい</w:t>
            </w:r>
          </w:p>
        </w:tc>
        <w:tc>
          <w:tcPr>
            <w:tcW w:w="1416" w:type="dxa"/>
          </w:tcPr>
          <w:p w:rsidR="00EC5D7A" w:rsidRDefault="00EC5D7A" w:rsidP="00EC5D7A">
            <w:pPr>
              <w:ind w:left="210" w:hangingChars="100" w:hanging="210"/>
            </w:pPr>
            <w:r>
              <w:rPr>
                <w:rFonts w:hint="eastAsia"/>
              </w:rPr>
              <w:t>○今後の学習に見通しをもつ。</w:t>
            </w:r>
          </w:p>
        </w:tc>
        <w:tc>
          <w:tcPr>
            <w:tcW w:w="6652" w:type="dxa"/>
            <w:gridSpan w:val="7"/>
          </w:tcPr>
          <w:p w:rsidR="00EC5D7A" w:rsidRDefault="00EC5D7A" w:rsidP="005A598C">
            <w:pPr>
              <w:ind w:left="210" w:hangingChars="100" w:hanging="210"/>
            </w:pPr>
            <w:r>
              <w:rPr>
                <w:rFonts w:hint="eastAsia"/>
              </w:rPr>
              <w:t>○ゲームや競争を生かして、楽しみながら巧みな動きを高められるようにする。</w:t>
            </w:r>
          </w:p>
          <w:p w:rsidR="00EC5D7A" w:rsidRDefault="00EC5D7A" w:rsidP="005A598C">
            <w:pPr>
              <w:ind w:left="210" w:hangingChars="100" w:hanging="210"/>
            </w:pPr>
            <w:r>
              <w:rPr>
                <w:rFonts w:hint="eastAsia"/>
              </w:rPr>
              <w:t>○意欲的に活動ができるように、称賛、励ましの声を積極的に出すようにする。</w:t>
            </w:r>
          </w:p>
          <w:p w:rsidR="00EC5D7A" w:rsidRDefault="00EC5D7A" w:rsidP="005A598C">
            <w:pPr>
              <w:ind w:left="210" w:hangingChars="100" w:hanging="210"/>
            </w:pPr>
            <w:r>
              <w:rPr>
                <w:rFonts w:hint="eastAsia"/>
              </w:rPr>
              <w:t>○簡単な運動から徐々に難しい運動へと自分たちで工夫できるように運動を進める</w:t>
            </w:r>
          </w:p>
        </w:tc>
      </w:tr>
      <w:tr w:rsidR="00C35B2E" w:rsidTr="00EC5D7A">
        <w:tc>
          <w:tcPr>
            <w:tcW w:w="426" w:type="dxa"/>
          </w:tcPr>
          <w:p w:rsidR="00C35B2E" w:rsidRDefault="00C35B2E" w:rsidP="006E2F36"/>
        </w:tc>
        <w:tc>
          <w:tcPr>
            <w:tcW w:w="8068" w:type="dxa"/>
            <w:gridSpan w:val="8"/>
          </w:tcPr>
          <w:p w:rsidR="00C35B2E" w:rsidRDefault="00C35B2E" w:rsidP="00C35B2E">
            <w:pPr>
              <w:jc w:val="center"/>
            </w:pPr>
            <w:r>
              <w:rPr>
                <w:rFonts w:hint="eastAsia"/>
              </w:rPr>
              <w:t>１　集合、整列、挨拶をする。</w:t>
            </w:r>
          </w:p>
          <w:p w:rsidR="00C35B2E" w:rsidRDefault="00C35B2E" w:rsidP="00C35B2E">
            <w:pPr>
              <w:jc w:val="center"/>
            </w:pPr>
            <w:r>
              <w:rPr>
                <w:rFonts w:hint="eastAsia"/>
              </w:rPr>
              <w:t>２　準備運動をする。</w:t>
            </w:r>
          </w:p>
        </w:tc>
      </w:tr>
      <w:tr w:rsidR="00B866CA" w:rsidTr="00EC5D7A">
        <w:trPr>
          <w:trHeight w:val="482"/>
        </w:trPr>
        <w:tc>
          <w:tcPr>
            <w:tcW w:w="426" w:type="dxa"/>
            <w:vMerge w:val="restart"/>
          </w:tcPr>
          <w:p w:rsidR="00B866CA" w:rsidRDefault="00B866CA" w:rsidP="006E2F36"/>
        </w:tc>
        <w:tc>
          <w:tcPr>
            <w:tcW w:w="1558" w:type="dxa"/>
            <w:gridSpan w:val="2"/>
            <w:vMerge w:val="restart"/>
          </w:tcPr>
          <w:p w:rsidR="00B866CA" w:rsidRDefault="00A72AA8" w:rsidP="00A72AA8">
            <w:pPr>
              <w:ind w:left="210" w:hangingChars="100" w:hanging="210"/>
            </w:pPr>
            <w:r>
              <w:rPr>
                <w:rFonts w:hint="eastAsia"/>
              </w:rPr>
              <w:t xml:space="preserve">３　</w:t>
            </w:r>
            <w:r w:rsidR="007A6455">
              <w:rPr>
                <w:rFonts w:hint="eastAsia"/>
              </w:rPr>
              <w:t>学習</w:t>
            </w:r>
            <w:r w:rsidR="00B866CA">
              <w:rPr>
                <w:rFonts w:hint="eastAsia"/>
              </w:rPr>
              <w:t>のねらいを理解し、学習の進め方について見通しをもつ。</w:t>
            </w:r>
          </w:p>
          <w:p w:rsidR="00B866CA" w:rsidRDefault="00B866CA" w:rsidP="006E2F36"/>
          <w:p w:rsidR="00B866CA" w:rsidRDefault="00A72AA8" w:rsidP="00A72AA8">
            <w:pPr>
              <w:ind w:left="210" w:hangingChars="100" w:hanging="210"/>
            </w:pPr>
            <w:r>
              <w:rPr>
                <w:rFonts w:hint="eastAsia"/>
              </w:rPr>
              <w:t xml:space="preserve">４　</w:t>
            </w:r>
            <w:r w:rsidR="00B866CA">
              <w:rPr>
                <w:rFonts w:hint="eastAsia"/>
              </w:rPr>
              <w:t>準備運動や運動の内容を確認する。</w:t>
            </w:r>
          </w:p>
          <w:p w:rsidR="00B866CA" w:rsidRPr="00A72AA8" w:rsidRDefault="00B866CA" w:rsidP="006E2F36"/>
          <w:p w:rsidR="00B866CA" w:rsidRDefault="00A72AA8" w:rsidP="00A72AA8">
            <w:pPr>
              <w:ind w:left="210" w:hangingChars="100" w:hanging="210"/>
            </w:pPr>
            <w:r>
              <w:rPr>
                <w:rFonts w:hint="eastAsia"/>
              </w:rPr>
              <w:t xml:space="preserve">５　</w:t>
            </w:r>
            <w:r w:rsidR="00B866CA">
              <w:rPr>
                <w:rFonts w:hint="eastAsia"/>
              </w:rPr>
              <w:t>これまでに行った運動を行う。</w:t>
            </w:r>
          </w:p>
          <w:p w:rsidR="00B866CA" w:rsidRDefault="00B866CA" w:rsidP="006E2F36"/>
          <w:p w:rsidR="00B866CA" w:rsidRDefault="00A72AA8" w:rsidP="00A72AA8">
            <w:pPr>
              <w:ind w:left="210" w:hangingChars="100" w:hanging="210"/>
            </w:pPr>
            <w:r>
              <w:rPr>
                <w:rFonts w:hint="eastAsia"/>
              </w:rPr>
              <w:t xml:space="preserve">６　</w:t>
            </w:r>
            <w:r w:rsidR="00B866CA">
              <w:rPr>
                <w:rFonts w:hint="eastAsia"/>
              </w:rPr>
              <w:t>グルーピングをする。</w:t>
            </w:r>
          </w:p>
        </w:tc>
        <w:tc>
          <w:tcPr>
            <w:tcW w:w="6510" w:type="dxa"/>
            <w:gridSpan w:val="6"/>
          </w:tcPr>
          <w:p w:rsidR="00B866CA" w:rsidRDefault="00B866CA" w:rsidP="006E2F36">
            <w:r>
              <w:rPr>
                <w:rFonts w:hint="eastAsia"/>
              </w:rPr>
              <w:t>１．体ほぐしの運動をする</w:t>
            </w:r>
          </w:p>
        </w:tc>
      </w:tr>
      <w:tr w:rsidR="00B866CA" w:rsidTr="00EC5D7A">
        <w:trPr>
          <w:trHeight w:val="2947"/>
        </w:trPr>
        <w:tc>
          <w:tcPr>
            <w:tcW w:w="426" w:type="dxa"/>
            <w:vMerge/>
          </w:tcPr>
          <w:p w:rsidR="00B866CA" w:rsidRDefault="00B866CA" w:rsidP="006E2F36"/>
        </w:tc>
        <w:tc>
          <w:tcPr>
            <w:tcW w:w="1558" w:type="dxa"/>
            <w:gridSpan w:val="2"/>
            <w:vMerge/>
          </w:tcPr>
          <w:p w:rsidR="00B866CA" w:rsidRDefault="00B866CA" w:rsidP="006E2F36"/>
        </w:tc>
        <w:tc>
          <w:tcPr>
            <w:tcW w:w="1275" w:type="dxa"/>
          </w:tcPr>
          <w:p w:rsidR="00B866CA" w:rsidRDefault="00B866CA" w:rsidP="006E2F36">
            <w:r>
              <w:rPr>
                <w:rFonts w:hint="eastAsia"/>
              </w:rPr>
              <w:t>○ペアでス</w:t>
            </w:r>
          </w:p>
          <w:p w:rsidR="00B866CA" w:rsidRDefault="00B866CA" w:rsidP="00C26132">
            <w:pPr>
              <w:ind w:firstLineChars="100" w:firstLine="210"/>
            </w:pPr>
            <w:r>
              <w:rPr>
                <w:rFonts w:hint="eastAsia"/>
              </w:rPr>
              <w:t>トレッチ</w:t>
            </w:r>
          </w:p>
          <w:p w:rsidR="00B866CA" w:rsidRDefault="00B866CA" w:rsidP="006E2F36"/>
          <w:p w:rsidR="00B866CA" w:rsidRDefault="00B866CA" w:rsidP="006E2F36"/>
          <w:p w:rsidR="00B866CA" w:rsidRDefault="00B866CA" w:rsidP="006E2F36">
            <w:r>
              <w:rPr>
                <w:rFonts w:hint="eastAsia"/>
              </w:rPr>
              <w:t>○おしくら</w:t>
            </w:r>
          </w:p>
          <w:p w:rsidR="00B866CA" w:rsidRDefault="00B866CA" w:rsidP="00C26132">
            <w:pPr>
              <w:ind w:firstLineChars="100" w:firstLine="210"/>
            </w:pPr>
            <w:r>
              <w:rPr>
                <w:rFonts w:hint="eastAsia"/>
              </w:rPr>
              <w:t xml:space="preserve">まんじゅ　　</w:t>
            </w:r>
          </w:p>
          <w:p w:rsidR="00B866CA" w:rsidRDefault="00B866CA" w:rsidP="00C26132">
            <w:pPr>
              <w:ind w:firstLineChars="100" w:firstLine="210"/>
            </w:pPr>
            <w:r>
              <w:rPr>
                <w:rFonts w:hint="eastAsia"/>
              </w:rPr>
              <w:t>う</w:t>
            </w:r>
          </w:p>
        </w:tc>
        <w:tc>
          <w:tcPr>
            <w:tcW w:w="1275" w:type="dxa"/>
          </w:tcPr>
          <w:p w:rsidR="00B866CA" w:rsidRDefault="00B866CA" w:rsidP="006E2F36">
            <w:r>
              <w:rPr>
                <w:rFonts w:hint="eastAsia"/>
              </w:rPr>
              <w:t>○手つなぎ</w:t>
            </w:r>
          </w:p>
          <w:p w:rsidR="00B866CA" w:rsidRDefault="00B866CA" w:rsidP="006E2F36">
            <w:r>
              <w:rPr>
                <w:rFonts w:hint="eastAsia"/>
              </w:rPr>
              <w:t xml:space="preserve">　鬼</w:t>
            </w:r>
          </w:p>
          <w:p w:rsidR="00B866CA" w:rsidRDefault="00B866CA" w:rsidP="006E2F36"/>
          <w:p w:rsidR="00B866CA" w:rsidRDefault="00B866CA" w:rsidP="006E2F36"/>
          <w:p w:rsidR="00B866CA" w:rsidRDefault="00B866CA" w:rsidP="006E2F36">
            <w:r>
              <w:rPr>
                <w:rFonts w:hint="eastAsia"/>
              </w:rPr>
              <w:t xml:space="preserve">○風船で活　　　</w:t>
            </w:r>
          </w:p>
          <w:p w:rsidR="00B866CA" w:rsidRDefault="00B866CA" w:rsidP="006E2F36">
            <w:r>
              <w:rPr>
                <w:rFonts w:hint="eastAsia"/>
              </w:rPr>
              <w:t xml:space="preserve">　動</w:t>
            </w:r>
          </w:p>
          <w:p w:rsidR="00B866CA" w:rsidRDefault="00B866CA" w:rsidP="006E2F36"/>
        </w:tc>
        <w:tc>
          <w:tcPr>
            <w:tcW w:w="3960" w:type="dxa"/>
            <w:gridSpan w:val="4"/>
          </w:tcPr>
          <w:p w:rsidR="00B866CA" w:rsidRDefault="00B866CA" w:rsidP="006E2F36">
            <w:r>
              <w:rPr>
                <w:rFonts w:hint="eastAsia"/>
              </w:rPr>
              <w:t>○短なわを使った運動</w:t>
            </w:r>
          </w:p>
          <w:p w:rsidR="00B866CA" w:rsidRDefault="00B866CA" w:rsidP="006E2F36"/>
          <w:p w:rsidR="00B866CA" w:rsidRDefault="00B866CA" w:rsidP="006E2F36"/>
          <w:p w:rsidR="00B866CA" w:rsidRDefault="00B866CA" w:rsidP="006E2F36"/>
          <w:p w:rsidR="00B866CA" w:rsidRDefault="00B866CA" w:rsidP="006E2F36">
            <w:r>
              <w:rPr>
                <w:rFonts w:hint="eastAsia"/>
              </w:rPr>
              <w:t>○グループで協力して活動</w:t>
            </w:r>
          </w:p>
          <w:p w:rsidR="00B866CA" w:rsidRDefault="00B866CA" w:rsidP="006E2F36"/>
          <w:p w:rsidR="00B866CA" w:rsidRDefault="00B866CA" w:rsidP="006E2F36"/>
          <w:p w:rsidR="00B866CA" w:rsidRDefault="00B866CA" w:rsidP="006E2F36"/>
        </w:tc>
      </w:tr>
      <w:tr w:rsidR="00B866CA" w:rsidTr="00EC5D7A">
        <w:trPr>
          <w:trHeight w:val="432"/>
        </w:trPr>
        <w:tc>
          <w:tcPr>
            <w:tcW w:w="426" w:type="dxa"/>
            <w:vMerge/>
          </w:tcPr>
          <w:p w:rsidR="00B866CA" w:rsidRDefault="00B866CA" w:rsidP="006E2F36"/>
        </w:tc>
        <w:tc>
          <w:tcPr>
            <w:tcW w:w="1558" w:type="dxa"/>
            <w:gridSpan w:val="2"/>
            <w:vMerge/>
          </w:tcPr>
          <w:p w:rsidR="00B866CA" w:rsidRDefault="00B866CA" w:rsidP="006E2F36"/>
        </w:tc>
        <w:tc>
          <w:tcPr>
            <w:tcW w:w="6510" w:type="dxa"/>
            <w:gridSpan w:val="6"/>
          </w:tcPr>
          <w:p w:rsidR="00B866CA" w:rsidRDefault="00B866CA" w:rsidP="006E2F36">
            <w:r>
              <w:rPr>
                <w:rFonts w:hint="eastAsia"/>
              </w:rPr>
              <w:t>２．基本的な動きを組み合わせた運動をする</w:t>
            </w:r>
          </w:p>
        </w:tc>
      </w:tr>
      <w:tr w:rsidR="00B866CA" w:rsidTr="00EC5D7A">
        <w:trPr>
          <w:trHeight w:val="3225"/>
        </w:trPr>
        <w:tc>
          <w:tcPr>
            <w:tcW w:w="426" w:type="dxa"/>
            <w:vMerge/>
          </w:tcPr>
          <w:p w:rsidR="00B866CA" w:rsidRDefault="00B866CA" w:rsidP="006E2F36"/>
        </w:tc>
        <w:tc>
          <w:tcPr>
            <w:tcW w:w="1558" w:type="dxa"/>
            <w:gridSpan w:val="2"/>
            <w:vMerge/>
          </w:tcPr>
          <w:p w:rsidR="00B866CA" w:rsidRDefault="00B866CA" w:rsidP="006E2F36"/>
        </w:tc>
        <w:tc>
          <w:tcPr>
            <w:tcW w:w="1275" w:type="dxa"/>
          </w:tcPr>
          <w:p w:rsidR="00B866CA" w:rsidRDefault="00B866CA" w:rsidP="00B866CA">
            <w:pPr>
              <w:ind w:left="210" w:hangingChars="100" w:hanging="210"/>
            </w:pPr>
            <w:r>
              <w:rPr>
                <w:rFonts w:hint="eastAsia"/>
              </w:rPr>
              <w:t>○ボールと長なわを使って</w:t>
            </w:r>
          </w:p>
          <w:p w:rsidR="00B866CA" w:rsidRDefault="00B866CA" w:rsidP="00B866CA">
            <w:pPr>
              <w:ind w:left="210" w:hangingChars="100" w:hanging="210"/>
            </w:pPr>
            <w:r>
              <w:rPr>
                <w:rFonts w:hint="eastAsia"/>
              </w:rPr>
              <w:t>・長なわの中でボールをつく</w:t>
            </w:r>
          </w:p>
          <w:p w:rsidR="00B866CA" w:rsidRPr="00E202DC" w:rsidRDefault="00B866CA" w:rsidP="00B866CA">
            <w:pPr>
              <w:ind w:left="210" w:hangingChars="100" w:hanging="210"/>
            </w:pPr>
            <w:r>
              <w:rPr>
                <w:rFonts w:hint="eastAsia"/>
              </w:rPr>
              <w:t>・長なわの外でパスをする。</w:t>
            </w:r>
          </w:p>
        </w:tc>
        <w:tc>
          <w:tcPr>
            <w:tcW w:w="2503" w:type="dxa"/>
            <w:gridSpan w:val="2"/>
          </w:tcPr>
          <w:p w:rsidR="00B866CA" w:rsidRDefault="00B866CA" w:rsidP="00B866CA">
            <w:pPr>
              <w:ind w:left="210" w:hangingChars="100" w:hanging="210"/>
            </w:pPr>
            <w:r>
              <w:rPr>
                <w:rFonts w:hint="eastAsia"/>
              </w:rPr>
              <w:t>○平均台とボールを使って</w:t>
            </w:r>
          </w:p>
          <w:p w:rsidR="00B866CA" w:rsidRDefault="00B866CA" w:rsidP="00B866CA">
            <w:pPr>
              <w:ind w:left="210" w:hangingChars="100" w:hanging="210"/>
            </w:pPr>
            <w:r>
              <w:rPr>
                <w:rFonts w:hint="eastAsia"/>
              </w:rPr>
              <w:t>・平均台の上でボールを投げ上げて進む。</w:t>
            </w:r>
          </w:p>
          <w:p w:rsidR="00B866CA" w:rsidRDefault="00B866CA" w:rsidP="00B866CA">
            <w:pPr>
              <w:ind w:left="210" w:hangingChars="100" w:hanging="210"/>
            </w:pPr>
            <w:r>
              <w:rPr>
                <w:rFonts w:hint="eastAsia"/>
              </w:rPr>
              <w:t>・平均台の上でボールをつく。</w:t>
            </w:r>
          </w:p>
          <w:p w:rsidR="00B866CA" w:rsidRDefault="00B866CA" w:rsidP="00B866CA">
            <w:pPr>
              <w:ind w:left="210" w:hangingChars="100" w:hanging="210"/>
            </w:pPr>
            <w:r>
              <w:rPr>
                <w:rFonts w:hint="eastAsia"/>
              </w:rPr>
              <w:t>・平均台の上を歩きながらボールをパスして進む。</w:t>
            </w:r>
          </w:p>
        </w:tc>
        <w:tc>
          <w:tcPr>
            <w:tcW w:w="2732" w:type="dxa"/>
            <w:gridSpan w:val="3"/>
          </w:tcPr>
          <w:p w:rsidR="00B866CA" w:rsidRDefault="00B866CA" w:rsidP="00B866CA">
            <w:pPr>
              <w:ind w:left="210" w:hangingChars="100" w:hanging="210"/>
            </w:pPr>
            <w:r>
              <w:rPr>
                <w:rFonts w:hint="eastAsia"/>
              </w:rPr>
              <w:t>○複数の友達とボールを使って</w:t>
            </w:r>
          </w:p>
          <w:p w:rsidR="00B866CA" w:rsidRDefault="00B866CA" w:rsidP="00B866CA">
            <w:pPr>
              <w:ind w:left="210" w:hangingChars="100" w:hanging="210"/>
            </w:pPr>
            <w:r>
              <w:rPr>
                <w:rFonts w:hint="eastAsia"/>
              </w:rPr>
              <w:t>・２人同時に投げ上げたボールを移動して捕る</w:t>
            </w:r>
          </w:p>
          <w:p w:rsidR="00B866CA" w:rsidRDefault="00B866CA" w:rsidP="00B866CA">
            <w:pPr>
              <w:ind w:left="210" w:hangingChars="100" w:hanging="210"/>
            </w:pPr>
            <w:r>
              <w:rPr>
                <w:rFonts w:hint="eastAsia"/>
              </w:rPr>
              <w:t>・２人同時にバウンドパスをして捕る</w:t>
            </w:r>
          </w:p>
          <w:p w:rsidR="00B866CA" w:rsidRDefault="00B866CA" w:rsidP="00B866CA">
            <w:pPr>
              <w:ind w:left="210" w:hangingChars="100" w:hanging="210"/>
            </w:pPr>
            <w:r>
              <w:rPr>
                <w:rFonts w:hint="eastAsia"/>
              </w:rPr>
              <w:t>・友達が投げ上げたボールを前転してキャッチする。</w:t>
            </w:r>
          </w:p>
        </w:tc>
      </w:tr>
      <w:tr w:rsidR="00B866CA" w:rsidTr="00EC5D7A">
        <w:trPr>
          <w:trHeight w:val="699"/>
        </w:trPr>
        <w:tc>
          <w:tcPr>
            <w:tcW w:w="426" w:type="dxa"/>
            <w:vMerge/>
          </w:tcPr>
          <w:p w:rsidR="00B866CA" w:rsidRDefault="00B866CA" w:rsidP="006E2F36"/>
        </w:tc>
        <w:tc>
          <w:tcPr>
            <w:tcW w:w="8068" w:type="dxa"/>
            <w:gridSpan w:val="8"/>
          </w:tcPr>
          <w:p w:rsidR="00B866CA" w:rsidRDefault="00B866CA" w:rsidP="00B866CA">
            <w:pPr>
              <w:ind w:left="210" w:hangingChars="100" w:hanging="210"/>
            </w:pPr>
            <w:r>
              <w:rPr>
                <w:rFonts w:hint="eastAsia"/>
              </w:rPr>
              <w:t>集合・整列・学習のまとめ・整理運動・次時の予告・あいさつ</w:t>
            </w:r>
          </w:p>
        </w:tc>
      </w:tr>
    </w:tbl>
    <w:p w:rsidR="006E2F36" w:rsidRPr="006E2F36" w:rsidRDefault="006E2F36" w:rsidP="006E2F36"/>
    <w:p w:rsidR="006E2F36" w:rsidRDefault="006E2F36" w:rsidP="006E2F36">
      <w:pPr>
        <w:pStyle w:val="a3"/>
        <w:numPr>
          <w:ilvl w:val="0"/>
          <w:numId w:val="1"/>
        </w:numPr>
        <w:ind w:leftChars="0"/>
        <w:rPr>
          <w:b/>
        </w:rPr>
      </w:pPr>
      <w:r w:rsidRPr="006E2F36">
        <w:rPr>
          <w:rFonts w:hint="eastAsia"/>
          <w:b/>
        </w:rPr>
        <w:t>本時の学習と指導</w:t>
      </w:r>
      <w:r w:rsidR="00A322C1">
        <w:rPr>
          <w:rFonts w:hint="eastAsia"/>
          <w:b/>
        </w:rPr>
        <w:t>（５／６時）</w:t>
      </w:r>
    </w:p>
    <w:p w:rsidR="00A322C1" w:rsidRDefault="00A322C1" w:rsidP="00A322C1">
      <w:r>
        <w:rPr>
          <w:rFonts w:hint="eastAsia"/>
        </w:rPr>
        <w:t>（１）ねらい</w:t>
      </w:r>
    </w:p>
    <w:p w:rsidR="00A322C1" w:rsidRDefault="00A322C1" w:rsidP="00A322C1">
      <w:r>
        <w:rPr>
          <w:rFonts w:hint="eastAsia"/>
        </w:rPr>
        <w:t>（２）準備</w:t>
      </w:r>
    </w:p>
    <w:p w:rsidR="0074128E" w:rsidRDefault="00A72AA8" w:rsidP="00A322C1">
      <w:r>
        <w:rPr>
          <w:rFonts w:hint="eastAsia"/>
        </w:rPr>
        <w:t xml:space="preserve">　　　長</w:t>
      </w:r>
      <w:r w:rsidR="0074128E">
        <w:rPr>
          <w:rFonts w:hint="eastAsia"/>
        </w:rPr>
        <w:t>なわ、ボール、ストップウォッチ</w:t>
      </w:r>
    </w:p>
    <w:p w:rsidR="00A322C1" w:rsidRDefault="00A322C1" w:rsidP="00A322C1">
      <w:r>
        <w:rPr>
          <w:rFonts w:hint="eastAsia"/>
        </w:rPr>
        <w:lastRenderedPageBreak/>
        <w:t>（３）展開</w:t>
      </w:r>
    </w:p>
    <w:tbl>
      <w:tblPr>
        <w:tblStyle w:val="a4"/>
        <w:tblW w:w="0" w:type="auto"/>
        <w:tblLook w:val="04A0" w:firstRow="1" w:lastRow="0" w:firstColumn="1" w:lastColumn="0" w:noHBand="0" w:noVBand="1"/>
      </w:tblPr>
      <w:tblGrid>
        <w:gridCol w:w="562"/>
        <w:gridCol w:w="2977"/>
        <w:gridCol w:w="4955"/>
      </w:tblGrid>
      <w:tr w:rsidR="00A322C1" w:rsidTr="00A322C1">
        <w:tc>
          <w:tcPr>
            <w:tcW w:w="562" w:type="dxa"/>
          </w:tcPr>
          <w:p w:rsidR="00A322C1" w:rsidRPr="00A322C1" w:rsidRDefault="00A322C1" w:rsidP="00A322C1">
            <w:pPr>
              <w:rPr>
                <w:sz w:val="16"/>
                <w:szCs w:val="16"/>
              </w:rPr>
            </w:pPr>
            <w:r w:rsidRPr="00A322C1">
              <w:rPr>
                <w:rFonts w:hint="eastAsia"/>
                <w:sz w:val="16"/>
                <w:szCs w:val="16"/>
              </w:rPr>
              <w:t>段階</w:t>
            </w:r>
          </w:p>
        </w:tc>
        <w:tc>
          <w:tcPr>
            <w:tcW w:w="2977" w:type="dxa"/>
          </w:tcPr>
          <w:p w:rsidR="00A322C1" w:rsidRDefault="00A322C1" w:rsidP="00A322C1">
            <w:r>
              <w:rPr>
                <w:rFonts w:hint="eastAsia"/>
              </w:rPr>
              <w:t>学習内容・活動</w:t>
            </w:r>
          </w:p>
        </w:tc>
        <w:tc>
          <w:tcPr>
            <w:tcW w:w="4955" w:type="dxa"/>
          </w:tcPr>
          <w:p w:rsidR="00A322C1" w:rsidRDefault="00A322C1" w:rsidP="00A322C1">
            <w:r>
              <w:rPr>
                <w:rFonts w:hint="eastAsia"/>
              </w:rPr>
              <w:t xml:space="preserve">指導上の留意点（○指導　</w:t>
            </w:r>
            <w:r w:rsidR="00A72AA8">
              <w:rPr>
                <w:rFonts w:ascii="Segoe UI Emoji" w:hAnsi="Segoe UI Emoji" w:cs="Segoe UI Emoji" w:hint="eastAsia"/>
              </w:rPr>
              <w:t>◆</w:t>
            </w:r>
            <w:r>
              <w:rPr>
                <w:rFonts w:ascii="Segoe UI Emoji" w:hAnsi="Segoe UI Emoji" w:cs="Segoe UI Emoji" w:hint="eastAsia"/>
              </w:rPr>
              <w:t>評価基準</w:t>
            </w:r>
            <w:r>
              <w:rPr>
                <w:rFonts w:hint="eastAsia"/>
              </w:rPr>
              <w:t>）</w:t>
            </w:r>
          </w:p>
        </w:tc>
      </w:tr>
      <w:tr w:rsidR="00A322C1" w:rsidTr="0074128E">
        <w:trPr>
          <w:trHeight w:val="1395"/>
        </w:trPr>
        <w:tc>
          <w:tcPr>
            <w:tcW w:w="562" w:type="dxa"/>
          </w:tcPr>
          <w:p w:rsidR="00A322C1" w:rsidRDefault="0048037C" w:rsidP="00A322C1">
            <w:r>
              <w:rPr>
                <w:rFonts w:hint="eastAsia"/>
              </w:rPr>
              <w:t>導入８分</w:t>
            </w:r>
          </w:p>
        </w:tc>
        <w:tc>
          <w:tcPr>
            <w:tcW w:w="2977" w:type="dxa"/>
          </w:tcPr>
          <w:p w:rsidR="00A322C1" w:rsidRDefault="00BA16F1" w:rsidP="00A322C1">
            <w:r>
              <w:rPr>
                <w:rFonts w:hint="eastAsia"/>
              </w:rPr>
              <w:t>１</w:t>
            </w:r>
            <w:r w:rsidR="0074128E">
              <w:rPr>
                <w:rFonts w:hint="eastAsia"/>
              </w:rPr>
              <w:t xml:space="preserve">　集合・整列・挨拶をする。</w:t>
            </w:r>
          </w:p>
          <w:p w:rsidR="0074128E" w:rsidRDefault="0074128E" w:rsidP="00A322C1"/>
          <w:p w:rsidR="0074128E" w:rsidRDefault="00BA16F1" w:rsidP="00A322C1">
            <w:r>
              <w:rPr>
                <w:rFonts w:hint="eastAsia"/>
              </w:rPr>
              <w:t>２</w:t>
            </w:r>
            <w:r w:rsidR="0074128E">
              <w:rPr>
                <w:rFonts w:hint="eastAsia"/>
              </w:rPr>
              <w:t xml:space="preserve">　準備運動をする。</w:t>
            </w:r>
          </w:p>
        </w:tc>
        <w:tc>
          <w:tcPr>
            <w:tcW w:w="4955" w:type="dxa"/>
          </w:tcPr>
          <w:p w:rsidR="00A322C1" w:rsidRDefault="0074128E" w:rsidP="0074128E">
            <w:pPr>
              <w:ind w:left="210" w:hangingChars="100" w:hanging="210"/>
            </w:pPr>
            <w:r>
              <w:rPr>
                <w:rFonts w:hint="eastAsia"/>
              </w:rPr>
              <w:t>○身なりを整え、気持ちよく学習を始められるようにする。</w:t>
            </w:r>
          </w:p>
          <w:p w:rsidR="0074128E" w:rsidRDefault="0074128E" w:rsidP="0074128E">
            <w:pPr>
              <w:ind w:left="210" w:hangingChars="100" w:hanging="210"/>
            </w:pPr>
          </w:p>
          <w:p w:rsidR="0074128E" w:rsidRDefault="0074128E" w:rsidP="0074128E">
            <w:pPr>
              <w:ind w:left="210" w:hangingChars="100" w:hanging="210"/>
            </w:pPr>
          </w:p>
        </w:tc>
      </w:tr>
      <w:tr w:rsidR="0074128E" w:rsidTr="00A322C1">
        <w:trPr>
          <w:trHeight w:val="413"/>
        </w:trPr>
        <w:tc>
          <w:tcPr>
            <w:tcW w:w="562" w:type="dxa"/>
          </w:tcPr>
          <w:p w:rsidR="0074128E" w:rsidRDefault="0048037C" w:rsidP="00A322C1">
            <w:r>
              <w:rPr>
                <w:rFonts w:hint="eastAsia"/>
              </w:rPr>
              <w:t>展</w:t>
            </w:r>
          </w:p>
          <w:p w:rsidR="0048037C" w:rsidRDefault="0048037C" w:rsidP="00A322C1">
            <w:r>
              <w:rPr>
                <w:rFonts w:hint="eastAsia"/>
              </w:rPr>
              <w:t>2</w:t>
            </w:r>
            <w:r>
              <w:t>9</w:t>
            </w:r>
          </w:p>
          <w:p w:rsidR="0048037C" w:rsidRDefault="0048037C" w:rsidP="00A322C1">
            <w:r>
              <w:rPr>
                <w:rFonts w:hint="eastAsia"/>
              </w:rPr>
              <w:t>分</w:t>
            </w:r>
          </w:p>
          <w:p w:rsidR="0048037C" w:rsidRDefault="0048037C" w:rsidP="00A322C1"/>
          <w:p w:rsidR="0048037C" w:rsidRDefault="0048037C" w:rsidP="00A322C1"/>
          <w:p w:rsidR="0048037C" w:rsidRPr="0048037C" w:rsidRDefault="0048037C" w:rsidP="0048037C"/>
          <w:p w:rsidR="0048037C" w:rsidRPr="0048037C" w:rsidRDefault="0048037C" w:rsidP="0048037C"/>
          <w:p w:rsidR="0048037C" w:rsidRDefault="0048037C" w:rsidP="0048037C"/>
          <w:p w:rsidR="0048037C" w:rsidRDefault="0048037C" w:rsidP="0048037C"/>
          <w:p w:rsidR="0048037C" w:rsidRDefault="0048037C" w:rsidP="0048037C"/>
          <w:p w:rsidR="0048037C" w:rsidRDefault="0048037C" w:rsidP="0048037C"/>
          <w:p w:rsidR="0048037C" w:rsidRDefault="0048037C" w:rsidP="0048037C"/>
          <w:p w:rsidR="00587CFF" w:rsidRDefault="00587CFF" w:rsidP="0048037C"/>
          <w:p w:rsidR="00587CFF" w:rsidRDefault="00587CFF" w:rsidP="0048037C"/>
          <w:p w:rsidR="00587CFF" w:rsidRDefault="00587CFF" w:rsidP="0048037C"/>
          <w:p w:rsidR="00587CFF" w:rsidRDefault="00587CFF" w:rsidP="0048037C"/>
          <w:p w:rsidR="00587CFF" w:rsidRDefault="00587CFF" w:rsidP="0048037C"/>
          <w:p w:rsidR="00587CFF" w:rsidRDefault="00587CFF" w:rsidP="0048037C"/>
          <w:p w:rsidR="0048037C" w:rsidRDefault="0048037C" w:rsidP="0048037C">
            <w:pPr>
              <w:rPr>
                <w:rFonts w:hint="eastAsia"/>
              </w:rPr>
            </w:pPr>
          </w:p>
          <w:p w:rsidR="00D15990" w:rsidRDefault="00D15990" w:rsidP="0048037C">
            <w:pPr>
              <w:rPr>
                <w:rFonts w:hint="eastAsia"/>
              </w:rPr>
            </w:pPr>
          </w:p>
          <w:p w:rsidR="00D15990" w:rsidRDefault="00D15990" w:rsidP="0048037C">
            <w:pPr>
              <w:rPr>
                <w:rFonts w:hint="eastAsia"/>
              </w:rPr>
            </w:pPr>
          </w:p>
          <w:p w:rsidR="00D15990" w:rsidRDefault="00D15990" w:rsidP="0048037C">
            <w:pPr>
              <w:rPr>
                <w:rFonts w:hint="eastAsia"/>
              </w:rPr>
            </w:pPr>
          </w:p>
          <w:p w:rsidR="00D15990" w:rsidRDefault="00D15990" w:rsidP="0048037C">
            <w:pPr>
              <w:rPr>
                <w:rFonts w:hint="eastAsia"/>
              </w:rPr>
            </w:pPr>
          </w:p>
          <w:p w:rsidR="0048037C" w:rsidRDefault="0048037C" w:rsidP="0048037C">
            <w:r>
              <w:rPr>
                <w:rFonts w:hint="eastAsia"/>
              </w:rPr>
              <w:t>整理８分</w:t>
            </w:r>
          </w:p>
          <w:p w:rsidR="0048037C" w:rsidRPr="0048037C" w:rsidRDefault="0048037C" w:rsidP="0048037C"/>
        </w:tc>
        <w:tc>
          <w:tcPr>
            <w:tcW w:w="2977" w:type="dxa"/>
          </w:tcPr>
          <w:p w:rsidR="0074128E" w:rsidRDefault="00A72AA8" w:rsidP="00A72AA8">
            <w:pPr>
              <w:ind w:left="420" w:hangingChars="200" w:hanging="420"/>
            </w:pPr>
            <w:r>
              <w:rPr>
                <w:rFonts w:hint="eastAsia"/>
              </w:rPr>
              <w:t>３　グループに分かれ円になり手をつなぎ座りストレッチを行う。</w:t>
            </w:r>
          </w:p>
          <w:p w:rsidR="0074128E" w:rsidRDefault="0074128E" w:rsidP="00A72AA8">
            <w:pPr>
              <w:ind w:left="420" w:hangingChars="200" w:hanging="420"/>
            </w:pPr>
            <w:r>
              <w:rPr>
                <w:rFonts w:hint="eastAsia"/>
              </w:rPr>
              <w:t>４</w:t>
            </w:r>
            <w:r w:rsidR="00A72AA8">
              <w:rPr>
                <w:rFonts w:hint="eastAsia"/>
              </w:rPr>
              <w:t xml:space="preserve">　円の形のまま背を向け腕を組み一緒に立ち上がったり座ったりする</w:t>
            </w:r>
          </w:p>
          <w:p w:rsidR="0074128E" w:rsidRDefault="0074128E" w:rsidP="0074128E"/>
          <w:p w:rsidR="0074128E" w:rsidRDefault="00A72AA8" w:rsidP="00587CFF">
            <w:pPr>
              <w:ind w:left="420" w:hangingChars="200" w:hanging="420"/>
            </w:pPr>
            <w:r>
              <w:rPr>
                <w:rFonts w:hint="eastAsia"/>
              </w:rPr>
              <w:t>５</w:t>
            </w:r>
            <w:r w:rsidR="00587CFF">
              <w:rPr>
                <w:rFonts w:hint="eastAsia"/>
              </w:rPr>
              <w:t xml:space="preserve">　</w:t>
            </w:r>
            <w:r>
              <w:rPr>
                <w:rFonts w:hint="eastAsia"/>
              </w:rPr>
              <w:t>風船を頭だけで地面に落とさないようにラリーをする</w:t>
            </w:r>
            <w:r w:rsidR="0074128E">
              <w:rPr>
                <w:rFonts w:hint="eastAsia"/>
              </w:rPr>
              <w:t>。</w:t>
            </w:r>
          </w:p>
          <w:p w:rsidR="0074128E" w:rsidRDefault="0074128E" w:rsidP="0074128E">
            <w:pPr>
              <w:ind w:left="210" w:hangingChars="100" w:hanging="210"/>
            </w:pPr>
          </w:p>
          <w:p w:rsidR="0074128E" w:rsidRDefault="0074128E" w:rsidP="0074128E">
            <w:pPr>
              <w:ind w:left="210" w:hangingChars="100" w:hanging="210"/>
            </w:pPr>
          </w:p>
          <w:p w:rsidR="00587CFF" w:rsidRDefault="00587CFF" w:rsidP="00587CFF">
            <w:pPr>
              <w:ind w:left="420" w:hangingChars="200" w:hanging="420"/>
            </w:pPr>
            <w:r>
              <w:rPr>
                <w:rFonts w:hint="eastAsia"/>
              </w:rPr>
              <w:t>６　長なわ、ボールを各グループに配布する。長縄を跳びながらボールを投げ上げてとる運動、跳びながら相手から投げられたボールをキャッチして投げ返す運動、跳びながらドリブルを行う。</w:t>
            </w:r>
          </w:p>
          <w:p w:rsidR="0074128E" w:rsidRDefault="00587CFF" w:rsidP="00D15990">
            <w:r>
              <w:rPr>
                <w:rFonts w:hint="eastAsia"/>
              </w:rPr>
              <w:t>７　使った道具</w:t>
            </w:r>
            <w:r w:rsidR="0048037C">
              <w:rPr>
                <w:rFonts w:hint="eastAsia"/>
              </w:rPr>
              <w:t>を片付ける</w:t>
            </w:r>
          </w:p>
          <w:p w:rsidR="0048037C" w:rsidRDefault="0048037C" w:rsidP="0074128E">
            <w:pPr>
              <w:ind w:left="210" w:hangingChars="100" w:hanging="210"/>
            </w:pPr>
          </w:p>
          <w:p w:rsidR="0048037C" w:rsidRDefault="00D15990" w:rsidP="0074128E">
            <w:pPr>
              <w:ind w:left="210" w:hangingChars="100" w:hanging="210"/>
            </w:pPr>
            <w:r>
              <w:rPr>
                <w:rFonts w:hint="eastAsia"/>
              </w:rPr>
              <w:t xml:space="preserve">８　</w:t>
            </w:r>
            <w:r w:rsidR="0048037C">
              <w:rPr>
                <w:rFonts w:hint="eastAsia"/>
              </w:rPr>
              <w:t>整理運動・挨拶をする</w:t>
            </w:r>
          </w:p>
        </w:tc>
        <w:tc>
          <w:tcPr>
            <w:tcW w:w="4955" w:type="dxa"/>
          </w:tcPr>
          <w:p w:rsidR="0074128E" w:rsidRDefault="00A72AA8" w:rsidP="0074128E">
            <w:pPr>
              <w:ind w:left="210" w:hangingChars="100" w:hanging="210"/>
            </w:pPr>
            <w:r>
              <w:rPr>
                <w:rFonts w:hint="eastAsia"/>
              </w:rPr>
              <w:t>○グループで行うことで仲間の体の柔軟性に気付かせる</w:t>
            </w:r>
            <w:r w:rsidR="0074128E">
              <w:rPr>
                <w:rFonts w:hint="eastAsia"/>
              </w:rPr>
              <w:t>。</w:t>
            </w:r>
          </w:p>
          <w:p w:rsidR="00A72AA8" w:rsidRDefault="00A72AA8" w:rsidP="0074128E">
            <w:pPr>
              <w:ind w:left="210" w:hangingChars="100" w:hanging="210"/>
            </w:pPr>
          </w:p>
          <w:p w:rsidR="0074128E" w:rsidRDefault="0074128E" w:rsidP="0074128E">
            <w:pPr>
              <w:ind w:left="210" w:hangingChars="100" w:hanging="210"/>
            </w:pPr>
            <w:r>
              <w:rPr>
                <w:rFonts w:hint="eastAsia"/>
              </w:rPr>
              <w:t>○競うことで児童の意欲を刺激できるよう声かけをする。</w:t>
            </w:r>
          </w:p>
          <w:p w:rsidR="0074128E" w:rsidRDefault="0074128E" w:rsidP="0074128E">
            <w:pPr>
              <w:ind w:left="210" w:hangingChars="100" w:hanging="210"/>
            </w:pPr>
          </w:p>
          <w:p w:rsidR="0074128E" w:rsidRDefault="0074128E" w:rsidP="0074128E">
            <w:pPr>
              <w:ind w:left="210" w:hangingChars="100" w:hanging="210"/>
            </w:pPr>
          </w:p>
          <w:p w:rsidR="0074128E" w:rsidRDefault="0074128E" w:rsidP="0074128E">
            <w:pPr>
              <w:ind w:left="210" w:hangingChars="100" w:hanging="210"/>
            </w:pPr>
            <w:r>
              <w:rPr>
                <w:rFonts w:hint="eastAsia"/>
              </w:rPr>
              <w:t>○</w:t>
            </w:r>
            <w:r w:rsidR="00A72AA8">
              <w:rPr>
                <w:rFonts w:hint="eastAsia"/>
              </w:rPr>
              <w:t>手をつなぎ頭以外を使わずに行うこと。</w:t>
            </w:r>
            <w:r>
              <w:rPr>
                <w:rFonts w:hint="eastAsia"/>
              </w:rPr>
              <w:t>また間隔をとり、短い距離で行う。</w:t>
            </w:r>
          </w:p>
          <w:p w:rsidR="0074128E" w:rsidRDefault="0074128E" w:rsidP="0074128E">
            <w:pPr>
              <w:ind w:left="210" w:hangingChars="100" w:hanging="210"/>
            </w:pPr>
            <w:r>
              <w:rPr>
                <w:noProof/>
              </w:rPr>
              <mc:AlternateContent>
                <mc:Choice Requires="wps">
                  <w:drawing>
                    <wp:anchor distT="0" distB="0" distL="114300" distR="114300" simplePos="0" relativeHeight="251659264" behindDoc="0" locked="0" layoutInCell="1" allowOverlap="1">
                      <wp:simplePos x="0" y="0"/>
                      <wp:positionH relativeFrom="column">
                        <wp:posOffset>44133</wp:posOffset>
                      </wp:positionH>
                      <wp:positionV relativeFrom="paragraph">
                        <wp:posOffset>200660</wp:posOffset>
                      </wp:positionV>
                      <wp:extent cx="2990850" cy="547688"/>
                      <wp:effectExtent l="0" t="0" r="19050" b="24130"/>
                      <wp:wrapNone/>
                      <wp:docPr id="1" name="テキスト ボックス 1"/>
                      <wp:cNvGraphicFramePr/>
                      <a:graphic xmlns:a="http://schemas.openxmlformats.org/drawingml/2006/main">
                        <a:graphicData uri="http://schemas.microsoft.com/office/word/2010/wordprocessingShape">
                          <wps:wsp>
                            <wps:cNvSpPr txBox="1"/>
                            <wps:spPr>
                              <a:xfrm>
                                <a:off x="0" y="0"/>
                                <a:ext cx="2990850" cy="547688"/>
                              </a:xfrm>
                              <a:prstGeom prst="rect">
                                <a:avLst/>
                              </a:prstGeom>
                              <a:solidFill>
                                <a:schemeClr val="lt1"/>
                              </a:solidFill>
                              <a:ln w="6350">
                                <a:solidFill>
                                  <a:prstClr val="black"/>
                                </a:solidFill>
                              </a:ln>
                            </wps:spPr>
                            <wps:txbx>
                              <w:txbxContent>
                                <w:p w:rsidR="0074128E" w:rsidRPr="0074128E" w:rsidRDefault="00A72AA8" w:rsidP="00A72AA8">
                                  <w:pPr>
                                    <w:ind w:left="210" w:hangingChars="100" w:hanging="210"/>
                                    <w:rPr>
                                      <w:rFonts w:ascii="Segoe UI Emoji" w:hAnsi="Segoe UI Emoji"/>
                                    </w:rPr>
                                  </w:pPr>
                                  <w:r>
                                    <w:rPr>
                                      <w:rFonts w:ascii="Segoe UI Emoji" w:hAnsi="Segoe UI Emoji" w:hint="eastAsia"/>
                                    </w:rPr>
                                    <w:t>◆仲間との</w:t>
                                  </w:r>
                                  <w:r>
                                    <w:rPr>
                                      <w:rFonts w:ascii="Segoe UI Emoji" w:hAnsi="Segoe UI Emoji"/>
                                    </w:rPr>
                                    <w:t>動きの</w:t>
                                  </w:r>
                                  <w:r>
                                    <w:rPr>
                                      <w:rFonts w:ascii="Segoe UI Emoji" w:hAnsi="Segoe UI Emoji" w:hint="eastAsia"/>
                                    </w:rPr>
                                    <w:t>連携を</w:t>
                                  </w:r>
                                  <w:r>
                                    <w:rPr>
                                      <w:rFonts w:ascii="Segoe UI Emoji" w:hAnsi="Segoe UI Emoji"/>
                                    </w:rPr>
                                    <w:t>とろうとしている。</w:t>
                                  </w:r>
                                  <w:r w:rsidR="0074128E">
                                    <w:rPr>
                                      <w:rFonts w:ascii="Segoe UI Emoji" w:hAnsi="Segoe UI Emoji"/>
                                    </w:rPr>
                                    <w:t>。</w:t>
                                  </w:r>
                                  <w:r w:rsidR="0074128E">
                                    <w:rPr>
                                      <w:rFonts w:ascii="Segoe UI Emoji" w:hAnsi="Segoe UI Emoji" w:hint="eastAsia"/>
                                    </w:rPr>
                                    <w:t>（観察）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pt;margin-top:15.8pt;width:235.5pt;height:4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" fillcolor="white [3201]" strokeweight=".5pt">
                      <v:textbox>
                        <w:txbxContent>
                          <w:p w:rsidR="0074128E" w:rsidRPr="0074128E" w:rsidRDefault="00A72AA8" w:rsidP="00A72AA8">
                            <w:pPr>
                              <w:ind w:left="210" w:hangingChars="100" w:hanging="210"/>
                              <w:rPr>
                                <w:rFonts w:ascii="Segoe UI Emoji" w:hAnsi="Segoe UI Emoji"/>
                              </w:rPr>
                            </w:pPr>
                            <w:r>
                              <w:rPr>
                                <w:rFonts w:ascii="Segoe UI Emoji" w:hAnsi="Segoe UI Emoji" w:hint="eastAsia"/>
                              </w:rPr>
                              <w:t>◆仲間との</w:t>
                            </w:r>
                            <w:r>
                              <w:rPr>
                                <w:rFonts w:ascii="Segoe UI Emoji" w:hAnsi="Segoe UI Emoji"/>
                              </w:rPr>
                              <w:t>動きの</w:t>
                            </w:r>
                            <w:r>
                              <w:rPr>
                                <w:rFonts w:ascii="Segoe UI Emoji" w:hAnsi="Segoe UI Emoji" w:hint="eastAsia"/>
                              </w:rPr>
                              <w:t>連携を</w:t>
                            </w:r>
                            <w:r>
                              <w:rPr>
                                <w:rFonts w:ascii="Segoe UI Emoji" w:hAnsi="Segoe UI Emoji"/>
                              </w:rPr>
                              <w:t>とろうとしている。</w:t>
                            </w:r>
                            <w:r w:rsidR="0074128E">
                              <w:rPr>
                                <w:rFonts w:ascii="Segoe UI Emoji" w:hAnsi="Segoe UI Emoji"/>
                              </w:rPr>
                              <w:t>。</w:t>
                            </w:r>
                            <w:r w:rsidR="0074128E">
                              <w:rPr>
                                <w:rFonts w:ascii="Segoe UI Emoji" w:hAnsi="Segoe UI Emoji" w:hint="eastAsia"/>
                              </w:rPr>
                              <w:t>（観察）</w:t>
                            </w:r>
                          </w:p>
                        </w:txbxContent>
                      </v:textbox>
                    </v:shape>
                  </w:pict>
                </mc:Fallback>
              </mc:AlternateContent>
            </w:r>
          </w:p>
          <w:p w:rsidR="0074128E" w:rsidRDefault="0074128E" w:rsidP="0074128E">
            <w:pPr>
              <w:ind w:left="210" w:hangingChars="100" w:hanging="210"/>
            </w:pPr>
          </w:p>
          <w:p w:rsidR="0074128E" w:rsidRDefault="0074128E" w:rsidP="0074128E">
            <w:pPr>
              <w:ind w:left="210" w:hangingChars="100" w:hanging="210"/>
            </w:pPr>
          </w:p>
          <w:p w:rsidR="00587CFF" w:rsidRDefault="00587CFF" w:rsidP="00587CFF"/>
          <w:p w:rsidR="00587CFF" w:rsidRDefault="00587CFF" w:rsidP="00587CFF"/>
          <w:p w:rsidR="00587CFF" w:rsidRDefault="00587CFF" w:rsidP="00587CFF">
            <w:pPr>
              <w:ind w:left="210" w:hangingChars="100" w:hanging="210"/>
            </w:pPr>
            <w:r>
              <w:rPr>
                <w:rFonts w:hint="eastAsia"/>
              </w:rPr>
              <w:t>○なわを回す動きを確認する。</w:t>
            </w:r>
          </w:p>
          <w:p w:rsidR="00587CFF" w:rsidRPr="00587CFF" w:rsidRDefault="00587CFF" w:rsidP="00587CFF">
            <w:pPr>
              <w:ind w:left="210" w:hangingChars="100" w:hanging="210"/>
            </w:pPr>
            <w:r>
              <w:rPr>
                <w:rFonts w:hint="eastAsia"/>
              </w:rPr>
              <w:t>○前回の回数よりも多くできるように声をかける。また、なわを回す役などの役割を全員が経験できるようにする。</w:t>
            </w:r>
          </w:p>
          <w:p w:rsidR="00587CFF" w:rsidRDefault="00587CFF" w:rsidP="00587CFF"/>
          <w:p w:rsidR="00587CFF" w:rsidRDefault="00587CFF" w:rsidP="00D15990"/>
          <w:p w:rsidR="0048037C" w:rsidRDefault="0048037C" w:rsidP="00D15990">
            <w:r>
              <w:rPr>
                <w:rFonts w:hint="eastAsia"/>
              </w:rPr>
              <w:t>○片付けを時間内に終わらせること。</w:t>
            </w:r>
          </w:p>
          <w:p w:rsidR="0048037C" w:rsidRDefault="0048037C" w:rsidP="0074128E">
            <w:pPr>
              <w:ind w:left="210" w:hangingChars="100" w:hanging="210"/>
            </w:pPr>
          </w:p>
          <w:p w:rsidR="0048037C" w:rsidRDefault="0048037C" w:rsidP="0074128E">
            <w:pPr>
              <w:ind w:left="210" w:hangingChars="100" w:hanging="210"/>
            </w:pPr>
            <w:r>
              <w:rPr>
                <w:rFonts w:hint="eastAsia"/>
              </w:rPr>
              <w:t>○ゆったりとした動作で全体をほぐすようにする</w:t>
            </w:r>
          </w:p>
          <w:p w:rsidR="0048037C" w:rsidRDefault="0048037C" w:rsidP="0074128E">
            <w:pPr>
              <w:ind w:left="210" w:hangingChars="100" w:hanging="210"/>
            </w:pPr>
          </w:p>
        </w:tc>
      </w:tr>
    </w:tbl>
    <w:p w:rsidR="00A322C1" w:rsidRDefault="009C413B" w:rsidP="00EC5D7A">
      <w:pPr>
        <w:pStyle w:val="a3"/>
        <w:numPr>
          <w:ilvl w:val="0"/>
          <w:numId w:val="1"/>
        </w:numPr>
        <w:ind w:leftChars="0"/>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-11356</wp:posOffset>
                </wp:positionH>
                <wp:positionV relativeFrom="paragraph">
                  <wp:posOffset>-1837253</wp:posOffset>
                </wp:positionV>
                <wp:extent cx="5391398"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3913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53699"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pt,-144.65pt" to="423.6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" strokecolor="black [3200]" strokeweight=".5pt">
                <v:stroke joinstyle="miter"/>
              </v:line>
            </w:pict>
          </mc:Fallback>
        </mc:AlternateContent>
      </w:r>
      <w:r w:rsidR="00EC5D7A">
        <w:rPr>
          <w:rFonts w:hint="eastAsia"/>
        </w:rPr>
        <w:t>備考　在籍児童数</w:t>
      </w:r>
      <w:r w:rsidR="005C1D41">
        <w:rPr>
          <w:rFonts w:hint="eastAsia"/>
        </w:rPr>
        <w:t xml:space="preserve">　男子　女子　</w:t>
      </w:r>
      <w:r w:rsidR="00EC5D7A">
        <w:rPr>
          <w:rFonts w:hint="eastAsia"/>
        </w:rPr>
        <w:t xml:space="preserve">　</w:t>
      </w:r>
      <w:r w:rsidR="005C1D41">
        <w:rPr>
          <w:rFonts w:hint="eastAsia"/>
        </w:rPr>
        <w:t>計</w:t>
      </w:r>
      <w:r w:rsidR="00EC5D7A">
        <w:rPr>
          <w:rFonts w:hint="eastAsia"/>
        </w:rPr>
        <w:t>35</w:t>
      </w:r>
      <w:r w:rsidR="00EC5D7A">
        <w:rPr>
          <w:rFonts w:hint="eastAsia"/>
        </w:rPr>
        <w:t>人</w:t>
      </w:r>
    </w:p>
    <w:p w:rsidR="005C1D41" w:rsidRPr="00A322C1" w:rsidRDefault="005C1D41" w:rsidP="005C1D41">
      <w:pPr>
        <w:pStyle w:val="a3"/>
        <w:ind w:leftChars="0" w:left="420"/>
      </w:pPr>
      <w:r>
        <w:rPr>
          <w:rFonts w:hint="eastAsia"/>
        </w:rPr>
        <w:t>グループ編成　男女混合　６班</w:t>
      </w:r>
    </w:p>
    <w:sectPr w:rsidR="005C1D41" w:rsidRPr="00A322C1" w:rsidSect="00D15990">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520E4"/>
    <w:multiLevelType w:val="hybridMultilevel"/>
    <w:tmpl w:val="2AB4B808"/>
    <w:lvl w:ilvl="0" w:tplc="33443D5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4BB10197"/>
    <w:multiLevelType w:val="hybridMultilevel"/>
    <w:tmpl w:val="4F026C70"/>
    <w:lvl w:ilvl="0" w:tplc="33443D56">
      <w:start w:val="1"/>
      <w:numFmt w:val="decimal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AC62F7F"/>
    <w:multiLevelType w:val="hybridMultilevel"/>
    <w:tmpl w:val="B8AC1936"/>
    <w:lvl w:ilvl="0" w:tplc="38D017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36411CD"/>
    <w:multiLevelType w:val="hybridMultilevel"/>
    <w:tmpl w:val="35F8B7D2"/>
    <w:lvl w:ilvl="0" w:tplc="33443D56">
      <w:start w:val="1"/>
      <w:numFmt w:val="decimal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36"/>
    <w:rsid w:val="00020C20"/>
    <w:rsid w:val="000747A0"/>
    <w:rsid w:val="000912DF"/>
    <w:rsid w:val="000C06FB"/>
    <w:rsid w:val="000F35FD"/>
    <w:rsid w:val="0048037C"/>
    <w:rsid w:val="00511104"/>
    <w:rsid w:val="00587CFF"/>
    <w:rsid w:val="005A06C2"/>
    <w:rsid w:val="005A598C"/>
    <w:rsid w:val="005C1CA0"/>
    <w:rsid w:val="005C1D41"/>
    <w:rsid w:val="006E2F36"/>
    <w:rsid w:val="0074128E"/>
    <w:rsid w:val="007A6455"/>
    <w:rsid w:val="007B1CAD"/>
    <w:rsid w:val="009C413B"/>
    <w:rsid w:val="009E6F1A"/>
    <w:rsid w:val="00A322C1"/>
    <w:rsid w:val="00A72AA8"/>
    <w:rsid w:val="00A733F3"/>
    <w:rsid w:val="00A871D9"/>
    <w:rsid w:val="00B866CA"/>
    <w:rsid w:val="00B96C20"/>
    <w:rsid w:val="00BA16F1"/>
    <w:rsid w:val="00BD2221"/>
    <w:rsid w:val="00C26132"/>
    <w:rsid w:val="00C35B2E"/>
    <w:rsid w:val="00CC03CE"/>
    <w:rsid w:val="00D15990"/>
    <w:rsid w:val="00D76A4C"/>
    <w:rsid w:val="00E202DC"/>
    <w:rsid w:val="00E828B5"/>
    <w:rsid w:val="00EC5D7A"/>
    <w:rsid w:val="00FD2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F36"/>
    <w:pPr>
      <w:ind w:leftChars="400" w:left="840"/>
    </w:pPr>
  </w:style>
  <w:style w:type="table" w:styleId="a4">
    <w:name w:val="Table Grid"/>
    <w:basedOn w:val="a1"/>
    <w:uiPriority w:val="39"/>
    <w:rsid w:val="006E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F36"/>
    <w:pPr>
      <w:ind w:leftChars="400" w:left="840"/>
    </w:pPr>
  </w:style>
  <w:style w:type="table" w:styleId="a4">
    <w:name w:val="Table Grid"/>
    <w:basedOn w:val="a1"/>
    <w:uiPriority w:val="39"/>
    <w:rsid w:val="006E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0489">
      <w:bodyDiv w:val="1"/>
      <w:marLeft w:val="0"/>
      <w:marRight w:val="0"/>
      <w:marTop w:val="0"/>
      <w:marBottom w:val="0"/>
      <w:divBdr>
        <w:top w:val="none" w:sz="0" w:space="0" w:color="auto"/>
        <w:left w:val="none" w:sz="0" w:space="0" w:color="auto"/>
        <w:bottom w:val="none" w:sz="0" w:space="0" w:color="auto"/>
        <w:right w:val="none" w:sz="0" w:space="0" w:color="auto"/>
      </w:divBdr>
    </w:div>
    <w:div w:id="959068769">
      <w:bodyDiv w:val="1"/>
      <w:marLeft w:val="0"/>
      <w:marRight w:val="0"/>
      <w:marTop w:val="0"/>
      <w:marBottom w:val="0"/>
      <w:divBdr>
        <w:top w:val="none" w:sz="0" w:space="0" w:color="auto"/>
        <w:left w:val="none" w:sz="0" w:space="0" w:color="auto"/>
        <w:bottom w:val="none" w:sz="0" w:space="0" w:color="auto"/>
        <w:right w:val="none" w:sz="0" w:space="0" w:color="auto"/>
      </w:divBdr>
    </w:div>
    <w:div w:id="1186016347">
      <w:bodyDiv w:val="1"/>
      <w:marLeft w:val="0"/>
      <w:marRight w:val="0"/>
      <w:marTop w:val="0"/>
      <w:marBottom w:val="0"/>
      <w:divBdr>
        <w:top w:val="none" w:sz="0" w:space="0" w:color="auto"/>
        <w:left w:val="none" w:sz="0" w:space="0" w:color="auto"/>
        <w:bottom w:val="none" w:sz="0" w:space="0" w:color="auto"/>
        <w:right w:val="none" w:sz="0" w:space="0" w:color="auto"/>
      </w:divBdr>
    </w:div>
    <w:div w:id="1353723476">
      <w:bodyDiv w:val="1"/>
      <w:marLeft w:val="0"/>
      <w:marRight w:val="0"/>
      <w:marTop w:val="0"/>
      <w:marBottom w:val="0"/>
      <w:divBdr>
        <w:top w:val="none" w:sz="0" w:space="0" w:color="auto"/>
        <w:left w:val="none" w:sz="0" w:space="0" w:color="auto"/>
        <w:bottom w:val="none" w:sz="0" w:space="0" w:color="auto"/>
        <w:right w:val="none" w:sz="0" w:space="0" w:color="auto"/>
      </w:divBdr>
    </w:div>
    <w:div w:id="17587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E8A1C-5AE2-4D31-8E82-E52380F5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波多江 慶太</cp:lastModifiedBy>
  <cp:revision>8</cp:revision>
  <dcterms:created xsi:type="dcterms:W3CDTF">2017-10-02T13:30:00Z</dcterms:created>
  <dcterms:modified xsi:type="dcterms:W3CDTF">2017-12-18T08:43:00Z</dcterms:modified>
</cp:coreProperties>
</file>